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110B8" w:rsidRPr="003F718A" w:rsidRDefault="007110B8" w:rsidP="007110B8">
      <w:pPr>
        <w:pStyle w:val="1"/>
        <w:spacing w:before="240" w:after="100" w:afterAutospacing="1" w:line="360" w:lineRule="auto"/>
        <w:rPr>
          <w:sz w:val="32"/>
          <w:szCs w:val="32"/>
        </w:rPr>
      </w:pPr>
      <w:r w:rsidRPr="003F718A">
        <w:rPr>
          <w:rFonts w:hint="eastAsia"/>
          <w:sz w:val="32"/>
          <w:szCs w:val="32"/>
        </w:rPr>
        <w:t>2</w:t>
      </w:r>
      <w:r w:rsidRPr="003F718A">
        <w:rPr>
          <w:sz w:val="32"/>
          <w:szCs w:val="32"/>
        </w:rPr>
        <w:t xml:space="preserve">022 / 08 / 07 </w:t>
      </w:r>
      <w:r w:rsidRPr="003F718A">
        <w:rPr>
          <w:sz w:val="32"/>
          <w:szCs w:val="32"/>
        </w:rPr>
        <w:t>晚</w:t>
      </w:r>
      <w:r w:rsidR="00162A41" w:rsidRPr="003F718A">
        <w:rPr>
          <w:rFonts w:hint="eastAsia"/>
          <w:sz w:val="32"/>
          <w:szCs w:val="32"/>
        </w:rPr>
        <w:t xml:space="preserve"> </w:t>
      </w:r>
      <w:r w:rsidR="00162A41" w:rsidRPr="003F718A">
        <w:rPr>
          <w:rFonts w:hint="eastAsia"/>
          <w:sz w:val="32"/>
          <w:szCs w:val="32"/>
        </w:rPr>
        <w:t>大咖直播</w:t>
      </w:r>
    </w:p>
    <w:p w:rsidR="00900891" w:rsidRDefault="007110B8">
      <w:r>
        <w:rPr>
          <w:rFonts w:hint="eastAsia"/>
        </w:rPr>
        <w:t>十四五规划</w:t>
      </w:r>
      <w:r>
        <w:rPr>
          <w:rFonts w:hint="eastAsia"/>
        </w:rPr>
        <w:t xml:space="preserve"> </w:t>
      </w:r>
      <w:r>
        <w:t xml:space="preserve">--- </w:t>
      </w:r>
      <w:r>
        <w:rPr>
          <w:rFonts w:hint="eastAsia"/>
        </w:rPr>
        <w:t>明礼</w:t>
      </w:r>
    </w:p>
    <w:p w:rsidR="007110B8" w:rsidRPr="003F718A" w:rsidRDefault="00DE3160" w:rsidP="00DE3160">
      <w:pPr>
        <w:pStyle w:val="2"/>
        <w:spacing w:after="0" w:line="415" w:lineRule="auto"/>
        <w:rPr>
          <w:rFonts w:asciiTheme="majorEastAsia" w:hAnsiTheme="majorEastAsia"/>
        </w:rPr>
      </w:pPr>
      <w:r w:rsidRPr="003F718A">
        <w:rPr>
          <w:rFonts w:asciiTheme="majorEastAsia" w:hAnsiTheme="majorEastAsia"/>
        </w:rPr>
        <w:t>直播要点</w:t>
      </w:r>
      <w:r w:rsidRPr="003F718A">
        <w:rPr>
          <w:rFonts w:asciiTheme="majorEastAsia" w:hAnsiTheme="majorEastAsia" w:hint="eastAsia"/>
        </w:rPr>
        <w:t>:</w:t>
      </w:r>
    </w:p>
    <w:p w:rsidR="007110B8" w:rsidRPr="008945BF" w:rsidRDefault="007110B8" w:rsidP="00241D1C">
      <w:pPr>
        <w:ind w:firstLine="420"/>
        <w:rPr>
          <w:rFonts w:ascii="仿宋_GB2312" w:eastAsia="仿宋_GB2312"/>
          <w:sz w:val="24"/>
          <w:szCs w:val="24"/>
        </w:rPr>
      </w:pPr>
      <w:r w:rsidRPr="008945BF">
        <w:rPr>
          <w:rFonts w:ascii="仿宋_GB2312" w:eastAsia="仿宋_GB2312" w:hint="eastAsia"/>
          <w:sz w:val="24"/>
          <w:szCs w:val="24"/>
        </w:rPr>
        <w:t>价值投资是王道，跟风炒作死的会很惨的</w:t>
      </w:r>
      <w:r w:rsidR="00DE3160" w:rsidRPr="008945BF">
        <w:rPr>
          <w:rFonts w:ascii="仿宋_GB2312" w:eastAsia="仿宋_GB2312" w:hint="eastAsia"/>
          <w:sz w:val="24"/>
          <w:szCs w:val="24"/>
        </w:rPr>
        <w:t>(张指导。。。</w:t>
      </w:r>
      <w:r w:rsidR="00190198" w:rsidRPr="008945BF">
        <w:rPr>
          <w:rFonts w:ascii="仿宋_GB2312" w:eastAsia="仿宋_GB2312" w:hint="eastAsia"/>
          <w:sz w:val="24"/>
          <w:szCs w:val="24"/>
        </w:rPr>
        <w:t>？</w:t>
      </w:r>
      <w:r w:rsidR="00DE3160" w:rsidRPr="008945BF">
        <w:rPr>
          <w:rFonts w:ascii="仿宋_GB2312" w:eastAsia="仿宋_GB2312" w:hint="eastAsia"/>
          <w:sz w:val="24"/>
          <w:szCs w:val="24"/>
        </w:rPr>
        <w:t>)</w:t>
      </w:r>
      <w:r w:rsidR="00731A03" w:rsidRPr="008945BF">
        <w:rPr>
          <w:rFonts w:ascii="仿宋_GB2312" w:eastAsia="仿宋_GB2312" w:hint="eastAsia"/>
          <w:sz w:val="24"/>
          <w:szCs w:val="24"/>
        </w:rPr>
        <w:t>；</w:t>
      </w:r>
    </w:p>
    <w:p w:rsidR="003B0C0B" w:rsidRPr="008945BF" w:rsidRDefault="003B0C0B" w:rsidP="007031A1">
      <w:pPr>
        <w:rPr>
          <w:rFonts w:ascii="仿宋_GB2312" w:eastAsia="仿宋_GB2312"/>
          <w:sz w:val="24"/>
          <w:szCs w:val="24"/>
        </w:rPr>
      </w:pPr>
      <w:r w:rsidRPr="008945BF">
        <w:rPr>
          <w:rFonts w:ascii="仿宋_GB2312" w:eastAsia="仿宋_GB2312" w:hint="eastAsia"/>
          <w:sz w:val="24"/>
          <w:szCs w:val="24"/>
        </w:rPr>
        <w:t>问题:</w:t>
      </w:r>
      <w:r w:rsidR="00AE7E05" w:rsidRPr="008945BF">
        <w:rPr>
          <w:rFonts w:ascii="仿宋_GB2312" w:eastAsia="仿宋_GB2312" w:hint="eastAsia"/>
          <w:sz w:val="24"/>
          <w:szCs w:val="24"/>
        </w:rPr>
        <w:t xml:space="preserve"> （高阶课就能得到解决）</w:t>
      </w:r>
    </w:p>
    <w:p w:rsidR="003B0C0B" w:rsidRPr="008945BF" w:rsidRDefault="003B0C0B" w:rsidP="007031A1">
      <w:pPr>
        <w:pStyle w:val="a3"/>
        <w:numPr>
          <w:ilvl w:val="0"/>
          <w:numId w:val="3"/>
        </w:numPr>
        <w:ind w:firstLineChars="0"/>
        <w:rPr>
          <w:rFonts w:ascii="仿宋_GB2312" w:eastAsia="仿宋_GB2312"/>
          <w:sz w:val="24"/>
          <w:szCs w:val="24"/>
        </w:rPr>
      </w:pPr>
      <w:r w:rsidRPr="008945BF">
        <w:rPr>
          <w:rFonts w:ascii="仿宋_GB2312" w:eastAsia="仿宋_GB2312" w:hint="eastAsia"/>
          <w:sz w:val="24"/>
          <w:szCs w:val="24"/>
        </w:rPr>
        <w:t>投资要不要择时</w:t>
      </w:r>
      <w:r w:rsidR="00BC33DC" w:rsidRPr="008945BF">
        <w:rPr>
          <w:rFonts w:ascii="仿宋_GB2312" w:eastAsia="仿宋_GB2312" w:hint="eastAsia"/>
          <w:sz w:val="24"/>
          <w:szCs w:val="24"/>
        </w:rPr>
        <w:t>?</w:t>
      </w:r>
      <w:r w:rsidR="000A3095" w:rsidRPr="008945BF">
        <w:rPr>
          <w:rFonts w:ascii="仿宋_GB2312" w:eastAsia="仿宋_GB2312" w:hint="eastAsia"/>
          <w:sz w:val="24"/>
          <w:szCs w:val="24"/>
        </w:rPr>
        <w:t xml:space="preserve"> (择时</w:t>
      </w:r>
      <w:r w:rsidR="00DB3F3F" w:rsidRPr="008945BF">
        <w:rPr>
          <w:rFonts w:ascii="仿宋_GB2312" w:eastAsia="仿宋_GB2312" w:hint="eastAsia"/>
          <w:sz w:val="24"/>
          <w:szCs w:val="24"/>
        </w:rPr>
        <w:t xml:space="preserve"> -- 判断市场风格,选择符合市场风格的股票 --- 股市风格解析</w:t>
      </w:r>
      <w:r w:rsidR="000A3095" w:rsidRPr="008945BF">
        <w:rPr>
          <w:rFonts w:ascii="仿宋_GB2312" w:eastAsia="仿宋_GB2312" w:hint="eastAsia"/>
          <w:sz w:val="24"/>
          <w:szCs w:val="24"/>
        </w:rPr>
        <w:t>)</w:t>
      </w:r>
    </w:p>
    <w:p w:rsidR="003B0C0B" w:rsidRPr="008945BF" w:rsidRDefault="003B0C0B" w:rsidP="007031A1">
      <w:pPr>
        <w:pStyle w:val="a3"/>
        <w:numPr>
          <w:ilvl w:val="0"/>
          <w:numId w:val="3"/>
        </w:numPr>
        <w:ind w:firstLineChars="0"/>
        <w:rPr>
          <w:rFonts w:ascii="仿宋_GB2312" w:eastAsia="仿宋_GB2312"/>
          <w:sz w:val="24"/>
          <w:szCs w:val="24"/>
        </w:rPr>
      </w:pPr>
      <w:r w:rsidRPr="008945BF">
        <w:rPr>
          <w:rFonts w:ascii="仿宋_GB2312" w:eastAsia="仿宋_GB2312" w:hint="eastAsia"/>
          <w:sz w:val="24"/>
          <w:szCs w:val="24"/>
        </w:rPr>
        <w:t>实战无从下手</w:t>
      </w:r>
      <w:r w:rsidR="00BC33DC" w:rsidRPr="008945BF">
        <w:rPr>
          <w:rFonts w:ascii="仿宋_GB2312" w:eastAsia="仿宋_GB2312" w:hint="eastAsia"/>
          <w:sz w:val="24"/>
          <w:szCs w:val="24"/>
        </w:rPr>
        <w:t>？</w:t>
      </w:r>
      <w:r w:rsidR="000A3095" w:rsidRPr="008945BF">
        <w:rPr>
          <w:rFonts w:ascii="仿宋_GB2312" w:eastAsia="仿宋_GB2312" w:hint="eastAsia"/>
          <w:sz w:val="24"/>
          <w:szCs w:val="24"/>
        </w:rPr>
        <w:t xml:space="preserve">(择股 </w:t>
      </w:r>
      <w:r w:rsidR="00DB3F3F" w:rsidRPr="008945BF">
        <w:rPr>
          <w:rFonts w:ascii="微软雅黑" w:eastAsia="微软雅黑" w:hAnsi="微软雅黑" w:cs="微软雅黑" w:hint="eastAsia"/>
          <w:sz w:val="24"/>
          <w:szCs w:val="24"/>
        </w:rPr>
        <w:t>–</w:t>
      </w:r>
      <w:r w:rsidR="00DB3F3F" w:rsidRPr="008945BF">
        <w:rPr>
          <w:rFonts w:ascii="仿宋_GB2312" w:eastAsia="仿宋_GB2312" w:hint="eastAsia"/>
          <w:sz w:val="24"/>
          <w:szCs w:val="24"/>
        </w:rPr>
        <w:t xml:space="preserve"> 五维选股</w:t>
      </w:r>
      <w:r w:rsidR="000A3095" w:rsidRPr="008945BF">
        <w:rPr>
          <w:rFonts w:ascii="仿宋_GB2312" w:eastAsia="仿宋_GB2312" w:hint="eastAsia"/>
          <w:sz w:val="24"/>
          <w:szCs w:val="24"/>
        </w:rPr>
        <w:t>)</w:t>
      </w:r>
    </w:p>
    <w:p w:rsidR="003B0C0B" w:rsidRPr="008945BF" w:rsidRDefault="003B0C0B" w:rsidP="007031A1">
      <w:pPr>
        <w:pStyle w:val="a3"/>
        <w:numPr>
          <w:ilvl w:val="0"/>
          <w:numId w:val="3"/>
        </w:numPr>
        <w:ind w:firstLineChars="0"/>
        <w:rPr>
          <w:rFonts w:ascii="仿宋_GB2312" w:eastAsia="仿宋_GB2312"/>
          <w:sz w:val="24"/>
          <w:szCs w:val="24"/>
        </w:rPr>
      </w:pPr>
      <w:r w:rsidRPr="008945BF">
        <w:rPr>
          <w:rFonts w:ascii="仿宋_GB2312" w:eastAsia="仿宋_GB2312" w:hint="eastAsia"/>
          <w:sz w:val="24"/>
          <w:szCs w:val="24"/>
        </w:rPr>
        <w:t>买到牛股却没赚大钱</w:t>
      </w:r>
      <w:r w:rsidR="008046DC" w:rsidRPr="008945BF">
        <w:rPr>
          <w:rFonts w:ascii="仿宋_GB2312" w:eastAsia="仿宋_GB2312" w:hint="eastAsia"/>
          <w:sz w:val="24"/>
          <w:szCs w:val="24"/>
        </w:rPr>
        <w:t>？</w:t>
      </w:r>
      <w:r w:rsidR="002B6C95" w:rsidRPr="008945BF">
        <w:rPr>
          <w:rFonts w:ascii="仿宋_GB2312" w:eastAsia="仿宋_GB2312" w:hint="eastAsia"/>
          <w:sz w:val="24"/>
          <w:szCs w:val="24"/>
        </w:rPr>
        <w:t>(心态</w:t>
      </w:r>
      <w:r w:rsidR="00151540" w:rsidRPr="008945BF">
        <w:rPr>
          <w:rFonts w:ascii="仿宋_GB2312" w:eastAsia="仿宋_GB2312" w:hint="eastAsia"/>
          <w:sz w:val="24"/>
          <w:szCs w:val="24"/>
        </w:rPr>
        <w:t xml:space="preserve"> </w:t>
      </w:r>
      <w:r w:rsidR="00151540" w:rsidRPr="008945BF">
        <w:rPr>
          <w:rFonts w:ascii="微软雅黑" w:eastAsia="微软雅黑" w:hAnsi="微软雅黑" w:cs="微软雅黑" w:hint="eastAsia"/>
          <w:sz w:val="24"/>
          <w:szCs w:val="24"/>
        </w:rPr>
        <w:t>–</w:t>
      </w:r>
      <w:r w:rsidR="00151540" w:rsidRPr="008945BF">
        <w:rPr>
          <w:rFonts w:ascii="仿宋_GB2312" w:eastAsia="仿宋_GB2312" w:hint="eastAsia"/>
          <w:sz w:val="24"/>
          <w:szCs w:val="24"/>
        </w:rPr>
        <w:t xml:space="preserve"> 财报课</w:t>
      </w:r>
      <w:r w:rsidR="002B6C95" w:rsidRPr="008945BF">
        <w:rPr>
          <w:rFonts w:ascii="仿宋_GB2312" w:eastAsia="仿宋_GB2312" w:hint="eastAsia"/>
          <w:sz w:val="24"/>
          <w:szCs w:val="24"/>
        </w:rPr>
        <w:t>)</w:t>
      </w:r>
    </w:p>
    <w:p w:rsidR="007110B8" w:rsidRPr="008945BF" w:rsidRDefault="007110B8">
      <w:pPr>
        <w:rPr>
          <w:rFonts w:ascii="仿宋_GB2312" w:eastAsia="仿宋_GB2312"/>
          <w:sz w:val="24"/>
          <w:szCs w:val="24"/>
        </w:rPr>
      </w:pPr>
    </w:p>
    <w:p w:rsidR="002E0F16" w:rsidRPr="008945BF" w:rsidRDefault="002E0F16" w:rsidP="002E0F16">
      <w:pPr>
        <w:ind w:firstLine="420"/>
        <w:rPr>
          <w:rFonts w:ascii="仿宋_GB2312" w:eastAsia="仿宋_GB2312"/>
          <w:sz w:val="24"/>
          <w:szCs w:val="24"/>
        </w:rPr>
      </w:pPr>
      <w:r w:rsidRPr="008945BF">
        <w:rPr>
          <w:rFonts w:ascii="仿宋_GB2312" w:eastAsia="仿宋_GB2312" w:hint="eastAsia"/>
          <w:sz w:val="24"/>
          <w:szCs w:val="24"/>
        </w:rPr>
        <w:t>择时原因: 股市也有脾气秉性</w:t>
      </w:r>
      <w:r w:rsidR="007D27FC" w:rsidRPr="008945BF">
        <w:rPr>
          <w:rFonts w:ascii="仿宋_GB2312" w:eastAsia="仿宋_GB2312" w:hint="eastAsia"/>
          <w:sz w:val="24"/>
          <w:szCs w:val="24"/>
        </w:rPr>
        <w:t>，分辨市场风格</w:t>
      </w:r>
    </w:p>
    <w:p w:rsidR="007143F7" w:rsidRDefault="007143F7" w:rsidP="002E0F16">
      <w:pPr>
        <w:ind w:firstLine="420"/>
        <w:rPr>
          <w:sz w:val="13"/>
          <w:szCs w:val="13"/>
        </w:rPr>
      </w:pPr>
      <w:r>
        <w:rPr>
          <w:sz w:val="13"/>
          <w:szCs w:val="13"/>
        </w:rPr>
        <w:tab/>
      </w:r>
      <w:r>
        <w:rPr>
          <w:sz w:val="13"/>
          <w:szCs w:val="13"/>
        </w:rPr>
        <w:tab/>
      </w:r>
      <w:r>
        <w:rPr>
          <w:rFonts w:hint="eastAsia"/>
          <w:noProof/>
          <w:sz w:val="13"/>
          <w:szCs w:val="13"/>
        </w:rPr>
        <w:drawing>
          <wp:inline distT="0" distB="0" distL="0" distR="0">
            <wp:extent cx="1364974" cy="1167212"/>
            <wp:effectExtent l="0" t="0" r="26035" b="0"/>
            <wp:docPr id="1" name="图示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:rsidR="00DB3F3F" w:rsidRDefault="003C1C6F" w:rsidP="00EC576F">
      <w:pPr>
        <w:ind w:firstLine="420"/>
        <w:rPr>
          <w:sz w:val="13"/>
          <w:szCs w:val="13"/>
        </w:rPr>
      </w:pPr>
      <w:r>
        <w:rPr>
          <w:noProof/>
          <w:sz w:val="13"/>
          <w:szCs w:val="13"/>
        </w:rPr>
        <w:drawing>
          <wp:inline distT="0" distB="0" distL="0" distR="0">
            <wp:extent cx="1785730" cy="2025650"/>
            <wp:effectExtent l="0" t="0" r="43180" b="0"/>
            <wp:docPr id="2" name="图示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</wp:inline>
        </w:drawing>
      </w:r>
    </w:p>
    <w:p w:rsidR="00EC576F" w:rsidRPr="003F718A" w:rsidRDefault="00EC576F" w:rsidP="00EC576F">
      <w:pPr>
        <w:pStyle w:val="2"/>
        <w:spacing w:after="0" w:line="415" w:lineRule="auto"/>
        <w:rPr>
          <w:rFonts w:asciiTheme="majorEastAsia" w:hAnsiTheme="majorEastAsia"/>
        </w:rPr>
      </w:pPr>
      <w:r w:rsidRPr="003F718A">
        <w:rPr>
          <w:rFonts w:asciiTheme="majorEastAsia" w:hAnsiTheme="majorEastAsia"/>
        </w:rPr>
        <w:t>十四五规划</w:t>
      </w:r>
      <w:r w:rsidR="006E441D" w:rsidRPr="003F718A">
        <w:rPr>
          <w:rFonts w:asciiTheme="majorEastAsia" w:hAnsiTheme="majorEastAsia"/>
        </w:rPr>
        <w:t>（2021</w:t>
      </w:r>
      <w:r w:rsidR="003E02D3" w:rsidRPr="003F718A">
        <w:rPr>
          <w:rFonts w:asciiTheme="majorEastAsia" w:hAnsiTheme="majorEastAsia"/>
        </w:rPr>
        <w:t>年</w:t>
      </w:r>
      <w:r w:rsidR="007B4381" w:rsidRPr="003F718A">
        <w:rPr>
          <w:rFonts w:asciiTheme="majorEastAsia" w:hAnsiTheme="majorEastAsia" w:hint="eastAsia"/>
        </w:rPr>
        <w:t xml:space="preserve"> </w:t>
      </w:r>
      <w:r w:rsidR="00D3784B" w:rsidRPr="003F718A">
        <w:rPr>
          <w:rFonts w:asciiTheme="majorEastAsia" w:hAnsiTheme="majorEastAsia"/>
        </w:rPr>
        <w:t xml:space="preserve"> </w:t>
      </w:r>
      <w:r w:rsidR="003E02D3" w:rsidRPr="003F718A">
        <w:rPr>
          <w:rFonts w:asciiTheme="majorEastAsia" w:hAnsiTheme="majorEastAsia"/>
        </w:rPr>
        <w:t>~</w:t>
      </w:r>
      <w:r w:rsidR="00387C2C" w:rsidRPr="003F718A">
        <w:rPr>
          <w:rFonts w:asciiTheme="majorEastAsia" w:hAnsiTheme="majorEastAsia"/>
        </w:rPr>
        <w:t xml:space="preserve"> </w:t>
      </w:r>
      <w:r w:rsidR="007B4381" w:rsidRPr="003F718A">
        <w:rPr>
          <w:rFonts w:asciiTheme="majorEastAsia" w:hAnsiTheme="majorEastAsia"/>
        </w:rPr>
        <w:t xml:space="preserve"> </w:t>
      </w:r>
      <w:r w:rsidR="006E441D" w:rsidRPr="003F718A">
        <w:rPr>
          <w:rFonts w:asciiTheme="majorEastAsia" w:hAnsiTheme="majorEastAsia"/>
        </w:rPr>
        <w:t>2025年）</w:t>
      </w:r>
    </w:p>
    <w:p w:rsidR="003D7F56" w:rsidRPr="008945BF" w:rsidRDefault="003D7F56" w:rsidP="008945BF">
      <w:pPr>
        <w:pStyle w:val="a3"/>
        <w:numPr>
          <w:ilvl w:val="0"/>
          <w:numId w:val="4"/>
        </w:numPr>
        <w:ind w:firstLineChars="0"/>
        <w:rPr>
          <w:rFonts w:ascii="仿宋_GB2312" w:eastAsia="仿宋_GB2312"/>
          <w:sz w:val="24"/>
          <w:szCs w:val="24"/>
        </w:rPr>
      </w:pPr>
      <w:r w:rsidRPr="008945BF">
        <w:rPr>
          <w:rFonts w:ascii="仿宋_GB2312" w:eastAsia="仿宋_GB2312"/>
          <w:sz w:val="24"/>
          <w:szCs w:val="24"/>
        </w:rPr>
        <w:t>新能源</w:t>
      </w:r>
    </w:p>
    <w:p w:rsidR="003D7F56" w:rsidRPr="008945BF" w:rsidRDefault="003D7F56" w:rsidP="008945BF">
      <w:pPr>
        <w:pStyle w:val="a3"/>
        <w:numPr>
          <w:ilvl w:val="0"/>
          <w:numId w:val="4"/>
        </w:numPr>
        <w:ind w:firstLineChars="0"/>
        <w:rPr>
          <w:rFonts w:ascii="仿宋_GB2312" w:eastAsia="仿宋_GB2312"/>
          <w:sz w:val="24"/>
          <w:szCs w:val="24"/>
        </w:rPr>
      </w:pPr>
      <w:r w:rsidRPr="008945BF">
        <w:rPr>
          <w:rFonts w:ascii="仿宋_GB2312" w:eastAsia="仿宋_GB2312"/>
          <w:sz w:val="24"/>
          <w:szCs w:val="24"/>
        </w:rPr>
        <w:t>芯片</w:t>
      </w:r>
    </w:p>
    <w:p w:rsidR="003D7F56" w:rsidRPr="008945BF" w:rsidRDefault="003D7F56" w:rsidP="008945BF">
      <w:pPr>
        <w:pStyle w:val="a3"/>
        <w:numPr>
          <w:ilvl w:val="0"/>
          <w:numId w:val="4"/>
        </w:numPr>
        <w:ind w:firstLineChars="0"/>
        <w:rPr>
          <w:rFonts w:ascii="仿宋_GB2312" w:eastAsia="仿宋_GB2312"/>
          <w:sz w:val="24"/>
          <w:szCs w:val="24"/>
        </w:rPr>
      </w:pPr>
      <w:r w:rsidRPr="008945BF">
        <w:rPr>
          <w:rFonts w:ascii="仿宋_GB2312" w:eastAsia="仿宋_GB2312"/>
          <w:sz w:val="24"/>
          <w:szCs w:val="24"/>
        </w:rPr>
        <w:t>国防军工</w:t>
      </w:r>
    </w:p>
    <w:p w:rsidR="003D7F56" w:rsidRPr="008945BF" w:rsidRDefault="003D7F56" w:rsidP="008945BF">
      <w:pPr>
        <w:pStyle w:val="a3"/>
        <w:numPr>
          <w:ilvl w:val="0"/>
          <w:numId w:val="4"/>
        </w:numPr>
        <w:ind w:firstLineChars="0"/>
        <w:rPr>
          <w:rFonts w:ascii="仿宋_GB2312" w:eastAsia="仿宋_GB2312"/>
          <w:sz w:val="24"/>
          <w:szCs w:val="24"/>
        </w:rPr>
      </w:pPr>
      <w:r w:rsidRPr="008945BF">
        <w:rPr>
          <w:rFonts w:ascii="仿宋_GB2312" w:eastAsia="仿宋_GB2312"/>
          <w:sz w:val="24"/>
          <w:szCs w:val="24"/>
        </w:rPr>
        <w:lastRenderedPageBreak/>
        <w:t>农林牧渔</w:t>
      </w:r>
    </w:p>
    <w:p w:rsidR="003D7F56" w:rsidRPr="008945BF" w:rsidRDefault="003D7F56" w:rsidP="008945BF">
      <w:pPr>
        <w:pStyle w:val="a3"/>
        <w:numPr>
          <w:ilvl w:val="0"/>
          <w:numId w:val="4"/>
        </w:numPr>
        <w:ind w:firstLineChars="0"/>
        <w:rPr>
          <w:rFonts w:ascii="仿宋_GB2312" w:eastAsia="仿宋_GB2312"/>
          <w:sz w:val="24"/>
          <w:szCs w:val="24"/>
        </w:rPr>
      </w:pPr>
      <w:r w:rsidRPr="008945BF">
        <w:rPr>
          <w:rFonts w:ascii="仿宋_GB2312" w:eastAsia="仿宋_GB2312"/>
          <w:sz w:val="24"/>
          <w:szCs w:val="24"/>
        </w:rPr>
        <w:t>大消费</w:t>
      </w:r>
    </w:p>
    <w:p w:rsidR="00BD0979" w:rsidRPr="008945BF" w:rsidRDefault="00BD0979" w:rsidP="007031A1">
      <w:pPr>
        <w:ind w:firstLine="420"/>
        <w:rPr>
          <w:rFonts w:ascii="仿宋_GB2312" w:eastAsia="仿宋_GB2312"/>
          <w:sz w:val="24"/>
          <w:szCs w:val="24"/>
        </w:rPr>
      </w:pPr>
      <w:r w:rsidRPr="008945BF">
        <w:rPr>
          <w:rFonts w:ascii="仿宋_GB2312" w:eastAsia="仿宋_GB2312"/>
          <w:sz w:val="24"/>
          <w:szCs w:val="24"/>
        </w:rPr>
        <w:t>什么是时代机遇？</w:t>
      </w:r>
    </w:p>
    <w:p w:rsidR="00BD0979" w:rsidRPr="008945BF" w:rsidRDefault="00BD0979" w:rsidP="007031A1">
      <w:pPr>
        <w:ind w:firstLine="420"/>
        <w:rPr>
          <w:rFonts w:ascii="仿宋_GB2312" w:eastAsia="仿宋_GB2312"/>
          <w:sz w:val="24"/>
          <w:szCs w:val="24"/>
        </w:rPr>
      </w:pPr>
      <w:r w:rsidRPr="008945BF">
        <w:rPr>
          <w:rFonts w:ascii="仿宋_GB2312" w:eastAsia="仿宋_GB2312"/>
          <w:sz w:val="24"/>
          <w:szCs w:val="24"/>
        </w:rPr>
        <w:tab/>
        <w:t>共同富裕</w:t>
      </w:r>
    </w:p>
    <w:p w:rsidR="003A5B3C" w:rsidRDefault="00480174" w:rsidP="00BD0979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967409" cy="938640"/>
            <wp:effectExtent l="19050" t="0" r="42545" b="13970"/>
            <wp:docPr id="3" name="图示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:rsidR="003C1C6F" w:rsidRPr="008945BF" w:rsidRDefault="00BD0979" w:rsidP="007031A1">
      <w:pPr>
        <w:ind w:firstLine="420"/>
        <w:rPr>
          <w:rFonts w:ascii="仿宋_GB2312" w:eastAsia="仿宋_GB2312"/>
          <w:sz w:val="24"/>
          <w:szCs w:val="24"/>
        </w:rPr>
      </w:pPr>
      <w:r w:rsidRPr="008945BF">
        <w:rPr>
          <w:rFonts w:ascii="仿宋_GB2312" w:eastAsia="仿宋_GB2312"/>
          <w:sz w:val="24"/>
          <w:szCs w:val="24"/>
        </w:rPr>
        <w:t>金字塔型</w:t>
      </w:r>
      <w:r w:rsidRPr="008945BF">
        <w:rPr>
          <w:rFonts w:ascii="仿宋_GB2312" w:eastAsia="仿宋_GB2312" w:hint="eastAsia"/>
          <w:sz w:val="24"/>
          <w:szCs w:val="24"/>
        </w:rPr>
        <w:t xml:space="preserve">社会结构 </w:t>
      </w:r>
      <w:r w:rsidRPr="008945BF">
        <w:rPr>
          <w:rFonts w:ascii="仿宋_GB2312" w:eastAsia="仿宋_GB2312"/>
          <w:sz w:val="24"/>
          <w:szCs w:val="24"/>
        </w:rPr>
        <w:t>到</w:t>
      </w:r>
      <w:r w:rsidRPr="008945BF">
        <w:rPr>
          <w:rFonts w:ascii="仿宋_GB2312" w:eastAsia="仿宋_GB2312" w:hint="eastAsia"/>
          <w:sz w:val="24"/>
          <w:szCs w:val="24"/>
        </w:rPr>
        <w:t xml:space="preserve"> 橄榄型社会结构 </w:t>
      </w:r>
    </w:p>
    <w:p w:rsidR="00C01D83" w:rsidRPr="008945BF" w:rsidRDefault="00C01D83" w:rsidP="00C01D83">
      <w:pPr>
        <w:ind w:firstLine="420"/>
        <w:rPr>
          <w:rFonts w:ascii="仿宋_GB2312" w:eastAsia="仿宋_GB2312"/>
          <w:sz w:val="24"/>
          <w:szCs w:val="24"/>
        </w:rPr>
      </w:pPr>
      <w:r w:rsidRPr="008945BF">
        <w:rPr>
          <w:rFonts w:ascii="仿宋_GB2312" w:eastAsia="仿宋_GB2312"/>
          <w:sz w:val="24"/>
          <w:szCs w:val="24"/>
        </w:rPr>
        <w:t>这个时代是不会亏待持续学习的人</w:t>
      </w:r>
    </w:p>
    <w:p w:rsidR="00EB1345" w:rsidRDefault="00EB1345" w:rsidP="00C01D83">
      <w:pPr>
        <w:ind w:firstLine="420"/>
        <w:rPr>
          <w:sz w:val="18"/>
          <w:szCs w:val="18"/>
        </w:rPr>
      </w:pPr>
    </w:p>
    <w:p w:rsidR="00EB1345" w:rsidRPr="003F718A" w:rsidRDefault="00EB1345" w:rsidP="00EB1345">
      <w:pPr>
        <w:pStyle w:val="2"/>
        <w:spacing w:after="0" w:line="415" w:lineRule="auto"/>
        <w:rPr>
          <w:rFonts w:asciiTheme="majorEastAsia" w:hAnsiTheme="majorEastAsia"/>
        </w:rPr>
      </w:pPr>
      <w:r w:rsidRPr="003F718A">
        <w:rPr>
          <w:rFonts w:asciiTheme="majorEastAsia" w:hAnsiTheme="majorEastAsia"/>
        </w:rPr>
        <w:t>实战营课表</w:t>
      </w:r>
    </w:p>
    <w:p w:rsidR="00EB1345" w:rsidRPr="00BD0979" w:rsidRDefault="00EB1345" w:rsidP="00C01D83">
      <w:pPr>
        <w:ind w:firstLine="420"/>
        <w:rPr>
          <w:sz w:val="18"/>
          <w:szCs w:val="18"/>
        </w:rPr>
      </w:pPr>
      <w:r w:rsidRPr="00EB1345">
        <w:rPr>
          <w:noProof/>
          <w:sz w:val="18"/>
          <w:szCs w:val="18"/>
        </w:rPr>
        <w:drawing>
          <wp:inline distT="0" distB="0" distL="0" distR="0">
            <wp:extent cx="5274310" cy="2633424"/>
            <wp:effectExtent l="0" t="0" r="2540" b="0"/>
            <wp:docPr id="4" name="图片 4" descr="C:\Users\ADMINI~1\AppData\Local\Temp\WeChat Files\1f9bd2c06d79eabec9d9c35f7b63d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1f9bd2c06d79eabec9d9c35f7b63d0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C6F" w:rsidRDefault="003C1C6F" w:rsidP="002E0F16">
      <w:pPr>
        <w:ind w:firstLine="420"/>
        <w:rPr>
          <w:sz w:val="13"/>
          <w:szCs w:val="13"/>
        </w:rPr>
      </w:pPr>
      <w:r>
        <w:rPr>
          <w:sz w:val="13"/>
          <w:szCs w:val="13"/>
        </w:rPr>
        <w:tab/>
      </w:r>
      <w:r>
        <w:rPr>
          <w:sz w:val="13"/>
          <w:szCs w:val="13"/>
        </w:rPr>
        <w:tab/>
      </w:r>
      <w:r>
        <w:rPr>
          <w:sz w:val="13"/>
          <w:szCs w:val="13"/>
        </w:rPr>
        <w:tab/>
      </w:r>
    </w:p>
    <w:p w:rsidR="003C1C6F" w:rsidRPr="00372F0C" w:rsidRDefault="003C1C6F" w:rsidP="002E0F16">
      <w:pPr>
        <w:ind w:firstLine="420"/>
        <w:rPr>
          <w:sz w:val="13"/>
          <w:szCs w:val="13"/>
        </w:rPr>
      </w:pPr>
      <w:r>
        <w:rPr>
          <w:sz w:val="13"/>
          <w:szCs w:val="13"/>
        </w:rPr>
        <w:tab/>
      </w:r>
      <w:r>
        <w:rPr>
          <w:sz w:val="13"/>
          <w:szCs w:val="13"/>
        </w:rPr>
        <w:tab/>
      </w:r>
    </w:p>
    <w:p w:rsidR="002E0F16" w:rsidRPr="003F718A" w:rsidRDefault="005575FC" w:rsidP="00E82776">
      <w:pPr>
        <w:pStyle w:val="1"/>
        <w:spacing w:before="240" w:after="100" w:afterAutospacing="1" w:line="360" w:lineRule="auto"/>
        <w:rPr>
          <w:sz w:val="32"/>
          <w:szCs w:val="32"/>
        </w:rPr>
      </w:pPr>
      <w:r w:rsidRPr="003F718A">
        <w:rPr>
          <w:rFonts w:hint="eastAsia"/>
          <w:sz w:val="32"/>
          <w:szCs w:val="32"/>
        </w:rPr>
        <w:t>2</w:t>
      </w:r>
      <w:r w:rsidRPr="003F718A">
        <w:rPr>
          <w:sz w:val="32"/>
          <w:szCs w:val="32"/>
        </w:rPr>
        <w:t xml:space="preserve">022 / 08 / 07  </w:t>
      </w:r>
      <w:r w:rsidRPr="003F718A">
        <w:rPr>
          <w:sz w:val="32"/>
          <w:szCs w:val="32"/>
        </w:rPr>
        <w:t>小组直播</w:t>
      </w:r>
    </w:p>
    <w:p w:rsidR="005575FC" w:rsidRDefault="005575FC" w:rsidP="007031A1">
      <w:pPr>
        <w:ind w:firstLine="420"/>
        <w:rPr>
          <w:rFonts w:ascii="仿宋_GB2312" w:eastAsia="仿宋_GB2312"/>
          <w:sz w:val="24"/>
          <w:szCs w:val="24"/>
        </w:rPr>
      </w:pPr>
      <w:r w:rsidRPr="008945BF">
        <w:rPr>
          <w:rFonts w:ascii="仿宋_GB2312" w:eastAsia="仿宋_GB2312"/>
          <w:sz w:val="24"/>
          <w:szCs w:val="24"/>
        </w:rPr>
        <w:tab/>
        <w:t>碳中和，投资机会</w:t>
      </w:r>
    </w:p>
    <w:p w:rsidR="00E651DD" w:rsidRDefault="00E651DD" w:rsidP="007031A1">
      <w:pPr>
        <w:ind w:firstLine="420"/>
        <w:rPr>
          <w:rFonts w:ascii="仿宋_GB2312" w:eastAsia="仿宋_GB2312"/>
          <w:sz w:val="24"/>
          <w:szCs w:val="24"/>
        </w:rPr>
      </w:pPr>
    </w:p>
    <w:p w:rsidR="00E651DD" w:rsidRDefault="00E651DD" w:rsidP="007031A1">
      <w:pPr>
        <w:ind w:firstLine="420"/>
        <w:rPr>
          <w:rFonts w:ascii="仿宋_GB2312" w:eastAsia="仿宋_GB2312"/>
          <w:sz w:val="24"/>
          <w:szCs w:val="24"/>
        </w:rPr>
      </w:pPr>
    </w:p>
    <w:p w:rsidR="00E651DD" w:rsidRDefault="00E651DD" w:rsidP="007031A1">
      <w:pPr>
        <w:ind w:firstLine="420"/>
        <w:rPr>
          <w:rFonts w:ascii="仿宋_GB2312" w:eastAsia="仿宋_GB2312"/>
          <w:sz w:val="24"/>
          <w:szCs w:val="24"/>
        </w:rPr>
      </w:pPr>
    </w:p>
    <w:p w:rsidR="00E651DD" w:rsidRDefault="00E651DD" w:rsidP="00E651DD">
      <w:pPr>
        <w:pStyle w:val="1"/>
        <w:spacing w:before="240" w:after="100" w:afterAutospacing="1" w:line="360" w:lineRule="auto"/>
        <w:rPr>
          <w:sz w:val="32"/>
          <w:szCs w:val="32"/>
        </w:rPr>
      </w:pPr>
      <w:r w:rsidRPr="00E651DD">
        <w:rPr>
          <w:rFonts w:hint="eastAsia"/>
          <w:sz w:val="32"/>
          <w:szCs w:val="32"/>
        </w:rPr>
        <w:lastRenderedPageBreak/>
        <w:t>2</w:t>
      </w:r>
      <w:r w:rsidRPr="00E651DD">
        <w:rPr>
          <w:sz w:val="32"/>
          <w:szCs w:val="32"/>
        </w:rPr>
        <w:t>022</w:t>
      </w:r>
      <w:r w:rsidRPr="00E651DD">
        <w:rPr>
          <w:rFonts w:hint="eastAsia"/>
          <w:sz w:val="32"/>
          <w:szCs w:val="32"/>
        </w:rPr>
        <w:t>/</w:t>
      </w:r>
      <w:r w:rsidRPr="00E651DD">
        <w:rPr>
          <w:sz w:val="32"/>
          <w:szCs w:val="32"/>
        </w:rPr>
        <w:t>08/10</w:t>
      </w:r>
      <w:r>
        <w:rPr>
          <w:sz w:val="32"/>
          <w:szCs w:val="32"/>
        </w:rPr>
        <w:t xml:space="preserve">  </w:t>
      </w:r>
      <w:r>
        <w:rPr>
          <w:sz w:val="32"/>
          <w:szCs w:val="32"/>
        </w:rPr>
        <w:t>股市热点解读</w:t>
      </w:r>
    </w:p>
    <w:p w:rsidR="00E651DD" w:rsidRDefault="00E651DD" w:rsidP="00E651DD">
      <w:r>
        <w:tab/>
      </w:r>
      <w:r>
        <w:t>明礼</w:t>
      </w:r>
    </w:p>
    <w:p w:rsidR="00E651DD" w:rsidRDefault="00E651DD" w:rsidP="00E651DD"/>
    <w:p w:rsidR="00E651DD" w:rsidRDefault="00E651DD" w:rsidP="00E651DD">
      <w:r>
        <w:rPr>
          <w:rFonts w:hint="eastAsia"/>
        </w:rPr>
        <w:t>近期热点解读</w:t>
      </w:r>
      <w:r>
        <w:rPr>
          <w:rFonts w:hint="eastAsia"/>
        </w:rPr>
        <w:t>:</w:t>
      </w:r>
    </w:p>
    <w:p w:rsidR="00E651DD" w:rsidRDefault="00E651DD" w:rsidP="00E651DD">
      <w:r>
        <w:tab/>
      </w:r>
      <w:r>
        <w:t>半导体暴涨</w:t>
      </w:r>
      <w:r>
        <w:rPr>
          <w:rFonts w:hint="eastAsia"/>
        </w:rPr>
        <w:t>:</w:t>
      </w:r>
    </w:p>
    <w:p w:rsidR="00E651DD" w:rsidRDefault="00E651DD" w:rsidP="00E651DD">
      <w:pPr>
        <w:pStyle w:val="a3"/>
        <w:numPr>
          <w:ilvl w:val="0"/>
          <w:numId w:val="5"/>
        </w:numPr>
        <w:ind w:firstLineChars="0"/>
      </w:pPr>
      <w:r>
        <w:t>美国拜登签署半导体法案</w:t>
      </w:r>
    </w:p>
    <w:p w:rsidR="00E651DD" w:rsidRDefault="00E651DD" w:rsidP="00E651DD">
      <w:pPr>
        <w:pStyle w:val="a3"/>
        <w:numPr>
          <w:ilvl w:val="0"/>
          <w:numId w:val="5"/>
        </w:numPr>
        <w:ind w:firstLineChars="0"/>
      </w:pPr>
      <w:r>
        <w:t>国产替代</w:t>
      </w:r>
    </w:p>
    <w:p w:rsidR="00E651DD" w:rsidRDefault="00E651DD" w:rsidP="00E651D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美国老太婆访问台湾</w:t>
      </w:r>
    </w:p>
    <w:p w:rsidR="001C462B" w:rsidRDefault="001C462B" w:rsidP="007F0523">
      <w:pPr>
        <w:ind w:left="1260"/>
      </w:pPr>
    </w:p>
    <w:p w:rsidR="004B43FF" w:rsidRDefault="004B43FF" w:rsidP="004B43FF">
      <w:r>
        <w:t>我国和发达国家差距：说到底就是人才的差距</w:t>
      </w:r>
    </w:p>
    <w:p w:rsidR="004A7B9B" w:rsidRDefault="004A7B9B" w:rsidP="004B43FF"/>
    <w:p w:rsidR="004A7B9B" w:rsidRDefault="004A7B9B" w:rsidP="004B43FF">
      <w:r>
        <w:t>芯片封测</w:t>
      </w:r>
      <w:r w:rsidR="007950EC">
        <w:t>？？？？</w:t>
      </w:r>
    </w:p>
    <w:p w:rsidR="00860546" w:rsidRDefault="00860546" w:rsidP="004B43FF"/>
    <w:p w:rsidR="00860546" w:rsidRDefault="00860546" w:rsidP="004B43FF">
      <w:r>
        <w:t>如何分清楚股票中的盘</w:t>
      </w:r>
      <w:r w:rsidR="006F1FFD">
        <w:t>（</w:t>
      </w:r>
      <w:r w:rsidR="006F1FFD">
        <w:rPr>
          <w:rFonts w:hint="eastAsia"/>
        </w:rPr>
        <w:t>中小盘、中盘、大盘</w:t>
      </w:r>
      <w:r w:rsidR="006F1FFD">
        <w:t>）</w:t>
      </w:r>
    </w:p>
    <w:p w:rsidR="00481568" w:rsidRDefault="00481568" w:rsidP="004B43FF"/>
    <w:p w:rsidR="00481568" w:rsidRDefault="00481568" w:rsidP="004B43FF">
      <w:r>
        <w:t>事件驱动行情</w:t>
      </w:r>
      <w:r>
        <w:rPr>
          <w:rFonts w:hint="eastAsia"/>
        </w:rPr>
        <w:t xml:space="preserve"> ----</w:t>
      </w:r>
      <w:r>
        <w:t xml:space="preserve"> </w:t>
      </w:r>
    </w:p>
    <w:p w:rsidR="00B57D8C" w:rsidRDefault="00B57D8C" w:rsidP="004B43FF"/>
    <w:p w:rsidR="00B57D8C" w:rsidRDefault="00B57D8C" w:rsidP="004B43FF">
      <w:r>
        <w:t>市场情绪整体都不太高涨</w:t>
      </w:r>
    </w:p>
    <w:p w:rsidR="008475FE" w:rsidRDefault="008475FE" w:rsidP="004B43FF"/>
    <w:p w:rsidR="008475FE" w:rsidRDefault="008475FE" w:rsidP="004B43FF">
      <w:r>
        <w:t>本期话题</w:t>
      </w:r>
      <w:r>
        <w:rPr>
          <w:rFonts w:hint="eastAsia"/>
        </w:rPr>
        <w:t>:</w:t>
      </w:r>
    </w:p>
    <w:p w:rsidR="008475FE" w:rsidRDefault="008475FE" w:rsidP="004B43FF">
      <w:r>
        <w:tab/>
      </w:r>
      <w:r>
        <w:t>如何看待消费板块复苏？</w:t>
      </w:r>
    </w:p>
    <w:p w:rsidR="005339F9" w:rsidRDefault="008475FE" w:rsidP="004B43FF">
      <w:r>
        <w:tab/>
      </w:r>
      <w:r>
        <w:tab/>
      </w:r>
      <w:r w:rsidR="005339F9">
        <w:t>关注影响消费板块的事件（</w:t>
      </w:r>
      <w:r w:rsidR="00E80E50">
        <w:t>关键：消费习惯</w:t>
      </w:r>
      <w:r w:rsidR="005339F9">
        <w:t>）</w:t>
      </w:r>
    </w:p>
    <w:p w:rsidR="00C27F63" w:rsidRDefault="00C27F63" w:rsidP="004B43FF"/>
    <w:p w:rsidR="00C27F63" w:rsidRDefault="00C27F63" w:rsidP="004B43FF">
      <w:r>
        <w:tab/>
      </w:r>
      <w:r>
        <w:t>消费习惯</w:t>
      </w:r>
    </w:p>
    <w:p w:rsidR="00C27F63" w:rsidRPr="00C27F63" w:rsidRDefault="00C27F63" w:rsidP="00C27F63">
      <w:pPr>
        <w:ind w:left="420" w:firstLine="420"/>
      </w:pPr>
      <w:r>
        <w:rPr>
          <w:rFonts w:hint="eastAsia"/>
        </w:rPr>
        <w:t>理性消费还是冲动消费</w:t>
      </w:r>
    </w:p>
    <w:p w:rsidR="005339F9" w:rsidRPr="00C27F63" w:rsidRDefault="005339F9" w:rsidP="004B43FF"/>
    <w:p w:rsidR="007950EC" w:rsidRDefault="007950EC" w:rsidP="004B43FF"/>
    <w:p w:rsidR="00652081" w:rsidRDefault="00652081" w:rsidP="004B43FF">
      <w:r>
        <w:rPr>
          <w:rFonts w:hint="eastAsia"/>
        </w:rPr>
        <w:t>对于消费板块胜利的曙光？</w:t>
      </w:r>
    </w:p>
    <w:p w:rsidR="00652081" w:rsidRDefault="00652081" w:rsidP="004B43FF">
      <w:r>
        <w:tab/>
      </w:r>
      <w:r>
        <w:t>疫情，（</w:t>
      </w:r>
      <w:r>
        <w:rPr>
          <w:rFonts w:hint="eastAsia"/>
        </w:rPr>
        <w:t>现在是一波三折</w:t>
      </w:r>
      <w:r>
        <w:t>）</w:t>
      </w:r>
    </w:p>
    <w:p w:rsidR="00F87555" w:rsidRDefault="00F87555" w:rsidP="004B43FF"/>
    <w:p w:rsidR="00F87555" w:rsidRDefault="00F87555" w:rsidP="004B43FF"/>
    <w:p w:rsidR="00F87555" w:rsidRDefault="00F87555" w:rsidP="004B43FF"/>
    <w:p w:rsidR="00F87555" w:rsidRDefault="00F87555" w:rsidP="004B43FF">
      <w:r>
        <w:t>2022</w:t>
      </w:r>
      <w:r>
        <w:t>年？？</w:t>
      </w:r>
      <w:r>
        <w:rPr>
          <w:rFonts w:hint="eastAsia"/>
        </w:rPr>
        <w:t xml:space="preserve"> ---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抱团取暖（经济低迷时），</w:t>
      </w:r>
      <w:r w:rsidR="00A42843">
        <w:rPr>
          <w:rFonts w:hint="eastAsia"/>
        </w:rPr>
        <w:t>有题材炒作空间的、</w:t>
      </w:r>
      <w:r>
        <w:rPr>
          <w:rFonts w:hint="eastAsia"/>
        </w:rPr>
        <w:t>高增长、高景气度的行业</w:t>
      </w:r>
      <w:r w:rsidR="00A42843">
        <w:rPr>
          <w:rFonts w:hint="eastAsia"/>
        </w:rPr>
        <w:t>、小盘的</w:t>
      </w:r>
      <w:r w:rsidR="00C22027">
        <w:rPr>
          <w:rFonts w:hint="eastAsia"/>
        </w:rPr>
        <w:t>（新能源</w:t>
      </w:r>
      <w:r w:rsidR="00D54801">
        <w:rPr>
          <w:rFonts w:hint="eastAsia"/>
        </w:rPr>
        <w:t>、光伏、科技制造（机器人）</w:t>
      </w:r>
      <w:r w:rsidR="00C22027">
        <w:rPr>
          <w:rFonts w:hint="eastAsia"/>
        </w:rPr>
        <w:t>）</w:t>
      </w:r>
    </w:p>
    <w:p w:rsidR="00C41CF8" w:rsidRDefault="00C41CF8" w:rsidP="004B43FF"/>
    <w:p w:rsidR="00C41CF8" w:rsidRDefault="00C41CF8" w:rsidP="00C41CF8">
      <w:pPr>
        <w:pStyle w:val="1"/>
        <w:spacing w:before="240" w:after="100" w:afterAutospacing="1" w:line="360" w:lineRule="auto"/>
        <w:rPr>
          <w:sz w:val="32"/>
          <w:szCs w:val="32"/>
        </w:rPr>
      </w:pPr>
      <w:r w:rsidRPr="00E651DD">
        <w:rPr>
          <w:rFonts w:hint="eastAsia"/>
          <w:sz w:val="32"/>
          <w:szCs w:val="32"/>
        </w:rPr>
        <w:t>2</w:t>
      </w:r>
      <w:r w:rsidRPr="00E651DD">
        <w:rPr>
          <w:sz w:val="32"/>
          <w:szCs w:val="32"/>
        </w:rPr>
        <w:t>022</w:t>
      </w:r>
      <w:r w:rsidRPr="00E651DD">
        <w:rPr>
          <w:rFonts w:hint="eastAsia"/>
          <w:sz w:val="32"/>
          <w:szCs w:val="32"/>
        </w:rPr>
        <w:t>/</w:t>
      </w:r>
      <w:r>
        <w:rPr>
          <w:sz w:val="32"/>
          <w:szCs w:val="32"/>
        </w:rPr>
        <w:t xml:space="preserve">08/14  </w:t>
      </w:r>
      <w:r>
        <w:rPr>
          <w:sz w:val="32"/>
          <w:szCs w:val="32"/>
        </w:rPr>
        <w:t>龙头股</w:t>
      </w:r>
    </w:p>
    <w:p w:rsidR="00C41CF8" w:rsidRDefault="00C41CF8" w:rsidP="00C41CF8">
      <w:r>
        <w:rPr>
          <w:rFonts w:hint="eastAsia"/>
        </w:rPr>
        <w:t>同花顺</w:t>
      </w:r>
    </w:p>
    <w:p w:rsidR="00C41CF8" w:rsidRDefault="00C41CF8" w:rsidP="00C41CF8">
      <w:r>
        <w:rPr>
          <w:rFonts w:hint="eastAsia"/>
        </w:rPr>
        <w:t>指标设置</w:t>
      </w:r>
      <w:r>
        <w:rPr>
          <w:rFonts w:hint="eastAsia"/>
        </w:rPr>
        <w:t>:</w:t>
      </w:r>
    </w:p>
    <w:p w:rsidR="00C41CF8" w:rsidRDefault="00C41CF8" w:rsidP="00C41CF8">
      <w:pPr>
        <w:pStyle w:val="a3"/>
        <w:numPr>
          <w:ilvl w:val="1"/>
          <w:numId w:val="6"/>
        </w:numPr>
        <w:ind w:firstLineChars="0"/>
      </w:pPr>
      <w:r>
        <w:t>行业或概念名称</w:t>
      </w:r>
    </w:p>
    <w:p w:rsidR="00C41CF8" w:rsidRDefault="00C41CF8" w:rsidP="00C41CF8">
      <w:pPr>
        <w:pStyle w:val="a3"/>
        <w:numPr>
          <w:ilvl w:val="1"/>
          <w:numId w:val="6"/>
        </w:numPr>
        <w:ind w:firstLineChars="0"/>
      </w:pPr>
      <w:r>
        <w:t>细分行业龙头</w:t>
      </w:r>
    </w:p>
    <w:p w:rsidR="00C41CF8" w:rsidRPr="00C41CF8" w:rsidRDefault="00C41CF8" w:rsidP="00C41CF8">
      <w:pPr>
        <w:pStyle w:val="a3"/>
        <w:numPr>
          <w:ilvl w:val="1"/>
          <w:numId w:val="6"/>
        </w:numPr>
        <w:ind w:firstLineChars="0"/>
      </w:pPr>
      <w:r>
        <w:lastRenderedPageBreak/>
        <w:t>主营业务收入</w:t>
      </w:r>
    </w:p>
    <w:p w:rsidR="00C41CF8" w:rsidRDefault="00C41CF8" w:rsidP="004B43FF"/>
    <w:p w:rsidR="006932CA" w:rsidRDefault="006932CA" w:rsidP="004B43FF"/>
    <w:p w:rsidR="006932CA" w:rsidRDefault="006932CA" w:rsidP="006932CA">
      <w:pPr>
        <w:pStyle w:val="1"/>
        <w:spacing w:before="240" w:after="100" w:afterAutospacing="1"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2022/08/18 </w:t>
      </w:r>
      <w:r w:rsidR="000447E6">
        <w:rPr>
          <w:sz w:val="32"/>
          <w:szCs w:val="32"/>
        </w:rPr>
        <w:t>百业之母</w:t>
      </w:r>
      <w:r w:rsidR="000447E6">
        <w:rPr>
          <w:sz w:val="32"/>
          <w:szCs w:val="32"/>
        </w:rPr>
        <w:t>--</w:t>
      </w:r>
      <w:r>
        <w:rPr>
          <w:rFonts w:hint="eastAsia"/>
          <w:sz w:val="32"/>
          <w:szCs w:val="32"/>
        </w:rPr>
        <w:t>银行股</w:t>
      </w:r>
    </w:p>
    <w:p w:rsidR="006932CA" w:rsidRDefault="006932CA" w:rsidP="006932CA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牛市买券商股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熊市买银行股</w:t>
      </w:r>
    </w:p>
    <w:p w:rsidR="004E34B7" w:rsidRDefault="004E34B7" w:rsidP="004E34B7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银行商业模式</w:t>
      </w:r>
    </w:p>
    <w:p w:rsidR="004E34B7" w:rsidRDefault="004F6D69" w:rsidP="004F6D69">
      <w:pPr>
        <w:pStyle w:val="a3"/>
        <w:ind w:left="840" w:firstLineChars="0" w:firstLine="0"/>
      </w:pPr>
      <w:r w:rsidRPr="004F6D69">
        <w:drawing>
          <wp:inline distT="0" distB="0" distL="0" distR="0" wp14:anchorId="79B01889" wp14:editId="070C27E2">
            <wp:extent cx="3671855" cy="1948214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3443" cy="196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AB4" w:rsidRDefault="00183AB4" w:rsidP="004F6D69">
      <w:pPr>
        <w:pStyle w:val="a3"/>
        <w:ind w:left="840" w:firstLineChars="0" w:firstLine="0"/>
      </w:pPr>
      <w:r w:rsidRPr="00183AB4">
        <w:drawing>
          <wp:inline distT="0" distB="0" distL="0" distR="0" wp14:anchorId="39745D7F" wp14:editId="75C9E011">
            <wp:extent cx="5274310" cy="26339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897" w:rsidRDefault="001F1897" w:rsidP="004F6D69">
      <w:pPr>
        <w:pStyle w:val="a3"/>
        <w:ind w:left="840" w:firstLineChars="0" w:firstLine="0"/>
      </w:pPr>
    </w:p>
    <w:p w:rsidR="001F1897" w:rsidRDefault="001F1897" w:rsidP="004F6D69">
      <w:pPr>
        <w:pStyle w:val="a3"/>
        <w:ind w:left="840" w:firstLineChars="0" w:firstLine="0"/>
      </w:pPr>
      <w:r w:rsidRPr="001F1897">
        <w:lastRenderedPageBreak/>
        <w:drawing>
          <wp:inline distT="0" distB="0" distL="0" distR="0" wp14:anchorId="23EE000D" wp14:editId="03BB452E">
            <wp:extent cx="5274310" cy="29591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27" w:rsidRDefault="009A0427" w:rsidP="004F6D69">
      <w:pPr>
        <w:pStyle w:val="a3"/>
        <w:ind w:left="840" w:firstLineChars="0" w:firstLine="0"/>
      </w:pPr>
    </w:p>
    <w:p w:rsidR="009A0427" w:rsidRDefault="009A0427" w:rsidP="004F6D69">
      <w:pPr>
        <w:pStyle w:val="a3"/>
        <w:ind w:left="840" w:firstLineChars="0" w:firstLine="0"/>
      </w:pPr>
    </w:p>
    <w:p w:rsidR="009A0427" w:rsidRDefault="009A0427" w:rsidP="004F6D69">
      <w:pPr>
        <w:pStyle w:val="a3"/>
        <w:ind w:left="840" w:firstLineChars="0" w:firstLine="0"/>
      </w:pPr>
      <w:r w:rsidRPr="009A0427">
        <w:drawing>
          <wp:inline distT="0" distB="0" distL="0" distR="0" wp14:anchorId="6AAAFF94" wp14:editId="2510B25D">
            <wp:extent cx="5274310" cy="294894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A4B" w:rsidRDefault="008E1A4B" w:rsidP="004F6D69">
      <w:pPr>
        <w:pStyle w:val="a3"/>
        <w:ind w:left="840" w:firstLineChars="0" w:firstLine="0"/>
      </w:pPr>
      <w:r w:rsidRPr="008E1A4B">
        <w:lastRenderedPageBreak/>
        <w:drawing>
          <wp:inline distT="0" distB="0" distL="0" distR="0" wp14:anchorId="72CB8C0E" wp14:editId="1CDD7735">
            <wp:extent cx="5274310" cy="29743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AFB" w:rsidRDefault="00771AFB" w:rsidP="004F6D69">
      <w:pPr>
        <w:pStyle w:val="a3"/>
        <w:ind w:left="840" w:firstLineChars="0" w:firstLine="0"/>
      </w:pPr>
    </w:p>
    <w:p w:rsidR="00771AFB" w:rsidRDefault="00771AFB" w:rsidP="004F6D69">
      <w:pPr>
        <w:pStyle w:val="a3"/>
        <w:ind w:left="840" w:firstLineChars="0" w:firstLine="0"/>
      </w:pPr>
      <w:r w:rsidRPr="00771AFB">
        <w:drawing>
          <wp:inline distT="0" distB="0" distL="0" distR="0" wp14:anchorId="3CF31F08" wp14:editId="3FFF91C3">
            <wp:extent cx="5274310" cy="30168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109" w:rsidRDefault="00111231" w:rsidP="00865109">
      <w:pPr>
        <w:pStyle w:val="2"/>
        <w:rPr>
          <w:sz w:val="24"/>
          <w:szCs w:val="24"/>
        </w:rPr>
      </w:pPr>
      <w:r w:rsidRPr="00865109">
        <w:rPr>
          <w:rFonts w:hint="eastAsia"/>
          <w:sz w:val="24"/>
          <w:szCs w:val="24"/>
        </w:rPr>
        <w:lastRenderedPageBreak/>
        <w:t>筛选指标</w:t>
      </w:r>
      <w:r w:rsidRPr="00865109">
        <w:rPr>
          <w:rFonts w:hint="eastAsia"/>
          <w:sz w:val="24"/>
          <w:szCs w:val="24"/>
        </w:rPr>
        <w:t>:</w:t>
      </w:r>
    </w:p>
    <w:p w:rsidR="000E2CD8" w:rsidRDefault="000E2CD8" w:rsidP="000E2CD8">
      <w:r w:rsidRPr="000E2CD8">
        <w:drawing>
          <wp:inline distT="0" distB="0" distL="0" distR="0" wp14:anchorId="73B69B4B" wp14:editId="3F708029">
            <wp:extent cx="5274310" cy="288671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E7" w:rsidRDefault="004B13E7" w:rsidP="000E2CD8">
      <w:pPr>
        <w:rPr>
          <w:rFonts w:hint="eastAsia"/>
        </w:rPr>
      </w:pPr>
    </w:p>
    <w:p w:rsidR="003C773F" w:rsidRDefault="003C773F" w:rsidP="000E2CD8"/>
    <w:p w:rsidR="004B13E7" w:rsidRPr="000E2CD8" w:rsidRDefault="004B13E7" w:rsidP="000E2CD8">
      <w:pPr>
        <w:rPr>
          <w:rFonts w:hint="eastAsia"/>
        </w:rPr>
      </w:pPr>
    </w:p>
    <w:p w:rsidR="00111231" w:rsidRDefault="00111231" w:rsidP="004F6D69">
      <w:pPr>
        <w:pStyle w:val="a3"/>
        <w:ind w:left="840" w:firstLineChars="0" w:firstLine="0"/>
      </w:pPr>
      <w:r w:rsidRPr="00111231">
        <w:drawing>
          <wp:inline distT="0" distB="0" distL="0" distR="0" wp14:anchorId="26E862C1" wp14:editId="4DD273B6">
            <wp:extent cx="5272691" cy="2021306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9335" cy="202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BB" w:rsidRDefault="005100BB" w:rsidP="004F6D69">
      <w:pPr>
        <w:pStyle w:val="a3"/>
        <w:ind w:left="840" w:firstLineChars="0" w:firstLine="0"/>
      </w:pPr>
      <w:r w:rsidRPr="005100BB">
        <w:lastRenderedPageBreak/>
        <w:drawing>
          <wp:inline distT="0" distB="0" distL="0" distR="0" wp14:anchorId="0434E08A" wp14:editId="7DF63429">
            <wp:extent cx="5274310" cy="30441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895" w:rsidRDefault="00973895" w:rsidP="004F6D69">
      <w:pPr>
        <w:pStyle w:val="a3"/>
        <w:ind w:left="840" w:firstLineChars="0" w:firstLine="0"/>
      </w:pPr>
      <w:r w:rsidRPr="00973895">
        <w:drawing>
          <wp:inline distT="0" distB="0" distL="0" distR="0" wp14:anchorId="6D4A939B" wp14:editId="0DE1D083">
            <wp:extent cx="5274310" cy="29959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289" w:rsidRDefault="00AC1289" w:rsidP="004F6D69">
      <w:pPr>
        <w:pStyle w:val="a3"/>
        <w:ind w:left="840" w:firstLineChars="0" w:firstLine="0"/>
      </w:pPr>
      <w:r w:rsidRPr="00AC1289">
        <w:lastRenderedPageBreak/>
        <w:drawing>
          <wp:inline distT="0" distB="0" distL="0" distR="0" wp14:anchorId="6DEDB8D8" wp14:editId="03116CA4">
            <wp:extent cx="5274310" cy="30226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2BE" w:rsidRDefault="008C52BE" w:rsidP="004F6D69">
      <w:pPr>
        <w:pStyle w:val="a3"/>
        <w:ind w:left="840" w:firstLineChars="0" w:firstLine="0"/>
      </w:pPr>
    </w:p>
    <w:p w:rsidR="008C52BE" w:rsidRPr="008C52BE" w:rsidRDefault="008C52BE" w:rsidP="008C52BE">
      <w:pPr>
        <w:pStyle w:val="2"/>
        <w:rPr>
          <w:sz w:val="24"/>
          <w:szCs w:val="24"/>
        </w:rPr>
      </w:pPr>
      <w:r w:rsidRPr="008C52BE">
        <w:rPr>
          <w:rFonts w:hint="eastAsia"/>
          <w:sz w:val="24"/>
          <w:szCs w:val="24"/>
        </w:rPr>
        <w:t>案例</w:t>
      </w:r>
    </w:p>
    <w:p w:rsidR="008C52BE" w:rsidRDefault="008C52BE" w:rsidP="004F6D69">
      <w:pPr>
        <w:pStyle w:val="a3"/>
        <w:ind w:left="840" w:firstLineChars="0" w:firstLine="0"/>
      </w:pPr>
      <w:r w:rsidRPr="008C52BE">
        <w:drawing>
          <wp:inline distT="0" distB="0" distL="0" distR="0" wp14:anchorId="6A2B915F" wp14:editId="2F82F65A">
            <wp:extent cx="5274310" cy="29921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10A" w:rsidRDefault="005F510A" w:rsidP="004F6D69">
      <w:pPr>
        <w:pStyle w:val="a3"/>
        <w:ind w:left="840" w:firstLineChars="0" w:firstLine="0"/>
      </w:pPr>
      <w:r w:rsidRPr="005F510A">
        <w:lastRenderedPageBreak/>
        <w:drawing>
          <wp:inline distT="0" distB="0" distL="0" distR="0" wp14:anchorId="7E2FD463" wp14:editId="73E7AA6E">
            <wp:extent cx="5274310" cy="29578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E3B" w:rsidRDefault="00E15E3B" w:rsidP="004F6D69">
      <w:pPr>
        <w:pStyle w:val="a3"/>
        <w:ind w:left="840" w:firstLineChars="0" w:firstLine="0"/>
      </w:pPr>
      <w:r w:rsidRPr="00E15E3B">
        <w:drawing>
          <wp:inline distT="0" distB="0" distL="0" distR="0" wp14:anchorId="66343782" wp14:editId="1DD41F54">
            <wp:extent cx="5274310" cy="29743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2B0" w:rsidRDefault="008702B0" w:rsidP="004F6D69">
      <w:pPr>
        <w:pStyle w:val="a3"/>
        <w:ind w:left="840" w:firstLineChars="0" w:firstLine="0"/>
      </w:pPr>
      <w:r w:rsidRPr="008702B0">
        <w:lastRenderedPageBreak/>
        <w:drawing>
          <wp:inline distT="0" distB="0" distL="0" distR="0" wp14:anchorId="527C8B26" wp14:editId="138EB12D">
            <wp:extent cx="5274310" cy="30594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CD8" w:rsidRDefault="000E2CD8" w:rsidP="004F6D69">
      <w:pPr>
        <w:pStyle w:val="a3"/>
        <w:ind w:left="840" w:firstLineChars="0" w:firstLine="0"/>
      </w:pPr>
    </w:p>
    <w:p w:rsidR="000E2CD8" w:rsidRDefault="000E2CD8" w:rsidP="004F6D69">
      <w:pPr>
        <w:pStyle w:val="a3"/>
        <w:ind w:left="840" w:firstLineChars="0" w:firstLine="0"/>
      </w:pPr>
    </w:p>
    <w:p w:rsidR="004407DB" w:rsidRDefault="004407DB" w:rsidP="004407DB">
      <w:pPr>
        <w:pStyle w:val="2"/>
        <w:rPr>
          <w:sz w:val="24"/>
          <w:szCs w:val="24"/>
        </w:rPr>
      </w:pPr>
      <w:r w:rsidRPr="004407DB">
        <w:rPr>
          <w:sz w:val="24"/>
          <w:szCs w:val="24"/>
        </w:rPr>
        <w:t>实操</w:t>
      </w:r>
    </w:p>
    <w:p w:rsidR="0035575C" w:rsidRDefault="0035575C" w:rsidP="0035575C">
      <w:r>
        <w:rPr>
          <w:rFonts w:hint="eastAsia"/>
        </w:rPr>
        <w:t>理杏仁</w:t>
      </w:r>
      <w:r>
        <w:rPr>
          <w:rFonts w:hint="eastAsia"/>
        </w:rPr>
        <w:t>:</w:t>
      </w:r>
    </w:p>
    <w:p w:rsidR="0035575C" w:rsidRDefault="0035575C" w:rsidP="0035575C">
      <w:r>
        <w:tab/>
      </w:r>
      <w:r>
        <w:t>行业</w:t>
      </w:r>
      <w:r>
        <w:rPr>
          <w:rFonts w:hint="eastAsia"/>
        </w:rPr>
        <w:t xml:space="preserve"> --</w:t>
      </w:r>
      <w:r>
        <w:t xml:space="preserve"> </w:t>
      </w:r>
      <w:r>
        <w:t>银行（</w:t>
      </w:r>
      <w:r>
        <w:rPr>
          <w:rFonts w:hint="eastAsia"/>
        </w:rPr>
        <w:t>3</w:t>
      </w:r>
      <w:r>
        <w:t>7</w:t>
      </w:r>
      <w:r>
        <w:t>）</w:t>
      </w:r>
      <w:r>
        <w:rPr>
          <w:rFonts w:hint="eastAsia"/>
        </w:rPr>
        <w:t xml:space="preserve"> --</w:t>
      </w:r>
      <w:r>
        <w:t xml:space="preserve"> </w:t>
      </w:r>
      <w:r>
        <w:t>点击</w:t>
      </w:r>
      <w:r>
        <w:rPr>
          <w:rFonts w:hint="eastAsia"/>
        </w:rPr>
        <w:t>3</w:t>
      </w:r>
      <w:r>
        <w:t>7</w:t>
      </w:r>
      <w:r w:rsidR="00CE1F20">
        <w:t>即可</w:t>
      </w:r>
    </w:p>
    <w:p w:rsidR="003C773F" w:rsidRDefault="003C773F" w:rsidP="0035575C">
      <w:r>
        <w:tab/>
      </w:r>
    </w:p>
    <w:p w:rsidR="004B13E7" w:rsidRDefault="004B13E7" w:rsidP="0035575C"/>
    <w:p w:rsidR="004B13E7" w:rsidRDefault="004B13E7" w:rsidP="0035575C"/>
    <w:p w:rsidR="004B13E7" w:rsidRDefault="004B13E7" w:rsidP="0035575C"/>
    <w:p w:rsidR="004B13E7" w:rsidRPr="004B13E7" w:rsidRDefault="004B13E7" w:rsidP="004B13E7">
      <w:pPr>
        <w:pStyle w:val="2"/>
        <w:rPr>
          <w:sz w:val="24"/>
          <w:szCs w:val="24"/>
        </w:rPr>
      </w:pPr>
      <w:r w:rsidRPr="004B13E7">
        <w:rPr>
          <w:sz w:val="24"/>
          <w:szCs w:val="24"/>
        </w:rPr>
        <w:t>买入卖出</w:t>
      </w:r>
      <w:bookmarkStart w:id="0" w:name="_GoBack"/>
      <w:bookmarkEnd w:id="0"/>
    </w:p>
    <w:p w:rsidR="004B13E7" w:rsidRDefault="004B13E7" w:rsidP="0035575C">
      <w:pPr>
        <w:rPr>
          <w:rFonts w:hint="eastAsia"/>
        </w:rPr>
      </w:pPr>
      <w:r w:rsidRPr="003C773F">
        <w:drawing>
          <wp:inline distT="0" distB="0" distL="0" distR="0" wp14:anchorId="078828C6" wp14:editId="0D90F605">
            <wp:extent cx="5274310" cy="26193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3F" w:rsidRPr="0035575C" w:rsidRDefault="004B13E7" w:rsidP="0035575C">
      <w:pPr>
        <w:rPr>
          <w:rFonts w:hint="eastAsia"/>
        </w:rPr>
      </w:pPr>
      <w:r w:rsidRPr="004B13E7">
        <w:lastRenderedPageBreak/>
        <w:drawing>
          <wp:inline distT="0" distB="0" distL="0" distR="0" wp14:anchorId="5C06A3EF" wp14:editId="05CBEF3B">
            <wp:extent cx="5274310" cy="29749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73F">
        <w:tab/>
      </w:r>
    </w:p>
    <w:sectPr w:rsidR="003C773F" w:rsidRPr="003557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36E3F" w:rsidRDefault="00A36E3F" w:rsidP="00162A41">
      <w:r>
        <w:separator/>
      </w:r>
    </w:p>
  </w:endnote>
  <w:endnote w:type="continuationSeparator" w:id="0">
    <w:p w:rsidR="00A36E3F" w:rsidRDefault="00A36E3F" w:rsidP="00162A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36E3F" w:rsidRDefault="00A36E3F" w:rsidP="00162A41">
      <w:r>
        <w:separator/>
      </w:r>
    </w:p>
  </w:footnote>
  <w:footnote w:type="continuationSeparator" w:id="0">
    <w:p w:rsidR="00A36E3F" w:rsidRDefault="00A36E3F" w:rsidP="00162A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006571"/>
    <w:multiLevelType w:val="hybridMultilevel"/>
    <w:tmpl w:val="845AD88E"/>
    <w:lvl w:ilvl="0" w:tplc="FE68A806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" w15:restartNumberingAfterBreak="0">
    <w:nsid w:val="36C0352C"/>
    <w:multiLevelType w:val="hybridMultilevel"/>
    <w:tmpl w:val="37702F62"/>
    <w:lvl w:ilvl="0" w:tplc="EA3810B2">
      <w:start w:val="1"/>
      <w:numFmt w:val="lowerLetter"/>
      <w:lvlText w:val="%1)"/>
      <w:lvlJc w:val="left"/>
      <w:pPr>
        <w:ind w:left="840" w:hanging="420"/>
      </w:pPr>
      <w:rPr>
        <w:rFonts w:hint="eastAsia"/>
        <w:b w:val="0"/>
        <w:i w:val="0"/>
        <w:color w:val="000000" w:themeColor="text1"/>
        <w:sz w:val="3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E7E3B33"/>
    <w:multiLevelType w:val="hybridMultilevel"/>
    <w:tmpl w:val="295E6BFA"/>
    <w:lvl w:ilvl="0" w:tplc="A704B4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BD53CC7"/>
    <w:multiLevelType w:val="hybridMultilevel"/>
    <w:tmpl w:val="9CFE6BFE"/>
    <w:lvl w:ilvl="0" w:tplc="E5BE5B7A">
      <w:start w:val="1"/>
      <w:numFmt w:val="decimal"/>
      <w:lvlText w:val="%1）"/>
      <w:lvlJc w:val="left"/>
      <w:pPr>
        <w:ind w:left="84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61653928"/>
    <w:multiLevelType w:val="hybridMultilevel"/>
    <w:tmpl w:val="FCCE0B0C"/>
    <w:lvl w:ilvl="0" w:tplc="C52A51CE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66A3614"/>
    <w:multiLevelType w:val="hybridMultilevel"/>
    <w:tmpl w:val="B82029F0"/>
    <w:lvl w:ilvl="0" w:tplc="EA3810B2">
      <w:start w:val="1"/>
      <w:numFmt w:val="lowerLetter"/>
      <w:lvlText w:val="%1)"/>
      <w:lvlJc w:val="left"/>
      <w:pPr>
        <w:ind w:left="420" w:hanging="420"/>
      </w:pPr>
      <w:rPr>
        <w:rFonts w:hint="eastAsia"/>
        <w:b w:val="0"/>
        <w:i w:val="0"/>
        <w:color w:val="000000" w:themeColor="text1"/>
        <w:sz w:val="3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B266C0A"/>
    <w:multiLevelType w:val="hybridMultilevel"/>
    <w:tmpl w:val="047671E4"/>
    <w:lvl w:ilvl="0" w:tplc="E5BE5B7A">
      <w:start w:val="1"/>
      <w:numFmt w:val="decimal"/>
      <w:lvlText w:val="%1）"/>
      <w:lvlJc w:val="left"/>
      <w:pPr>
        <w:ind w:left="16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1"/>
  </w:num>
  <w:num w:numId="5">
    <w:abstractNumId w:val="0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3905"/>
    <w:rsid w:val="00042689"/>
    <w:rsid w:val="000447E6"/>
    <w:rsid w:val="0005391A"/>
    <w:rsid w:val="0006330D"/>
    <w:rsid w:val="000A3095"/>
    <w:rsid w:val="000A62EA"/>
    <w:rsid w:val="000E2CD8"/>
    <w:rsid w:val="00111231"/>
    <w:rsid w:val="00151540"/>
    <w:rsid w:val="00162A41"/>
    <w:rsid w:val="00183AB4"/>
    <w:rsid w:val="00190198"/>
    <w:rsid w:val="001C462B"/>
    <w:rsid w:val="001E33E3"/>
    <w:rsid w:val="001F1897"/>
    <w:rsid w:val="00203B0E"/>
    <w:rsid w:val="00241D1C"/>
    <w:rsid w:val="00293905"/>
    <w:rsid w:val="002B1C38"/>
    <w:rsid w:val="002B6C95"/>
    <w:rsid w:val="002C71FE"/>
    <w:rsid w:val="002E0F16"/>
    <w:rsid w:val="0035575C"/>
    <w:rsid w:val="00372F0C"/>
    <w:rsid w:val="00387C2C"/>
    <w:rsid w:val="003A5B3C"/>
    <w:rsid w:val="003B0C0B"/>
    <w:rsid w:val="003C1C6F"/>
    <w:rsid w:val="003C773F"/>
    <w:rsid w:val="003D7F56"/>
    <w:rsid w:val="003E02D3"/>
    <w:rsid w:val="003F718A"/>
    <w:rsid w:val="00436249"/>
    <w:rsid w:val="004407DB"/>
    <w:rsid w:val="00480174"/>
    <w:rsid w:val="00481568"/>
    <w:rsid w:val="004A7B9B"/>
    <w:rsid w:val="004B13E7"/>
    <w:rsid w:val="004B43FF"/>
    <w:rsid w:val="004E34B7"/>
    <w:rsid w:val="004F6D69"/>
    <w:rsid w:val="005100BB"/>
    <w:rsid w:val="005339F9"/>
    <w:rsid w:val="005575FC"/>
    <w:rsid w:val="005771A5"/>
    <w:rsid w:val="005F07A1"/>
    <w:rsid w:val="005F510A"/>
    <w:rsid w:val="00652081"/>
    <w:rsid w:val="0065362E"/>
    <w:rsid w:val="006830F2"/>
    <w:rsid w:val="006932CA"/>
    <w:rsid w:val="006A1BAE"/>
    <w:rsid w:val="006E441D"/>
    <w:rsid w:val="006F1FFD"/>
    <w:rsid w:val="007031A1"/>
    <w:rsid w:val="007110B8"/>
    <w:rsid w:val="007143F7"/>
    <w:rsid w:val="00731A03"/>
    <w:rsid w:val="00771AFB"/>
    <w:rsid w:val="007950EC"/>
    <w:rsid w:val="007A3F63"/>
    <w:rsid w:val="007A5B20"/>
    <w:rsid w:val="007B4381"/>
    <w:rsid w:val="007D27FC"/>
    <w:rsid w:val="007D774B"/>
    <w:rsid w:val="007F0523"/>
    <w:rsid w:val="008046DC"/>
    <w:rsid w:val="008475FE"/>
    <w:rsid w:val="00860546"/>
    <w:rsid w:val="00865109"/>
    <w:rsid w:val="008702B0"/>
    <w:rsid w:val="008945BF"/>
    <w:rsid w:val="008C52BE"/>
    <w:rsid w:val="008E1A4B"/>
    <w:rsid w:val="008F3140"/>
    <w:rsid w:val="008F5538"/>
    <w:rsid w:val="00900891"/>
    <w:rsid w:val="00973895"/>
    <w:rsid w:val="009A0427"/>
    <w:rsid w:val="00A36E3F"/>
    <w:rsid w:val="00A42843"/>
    <w:rsid w:val="00AC1289"/>
    <w:rsid w:val="00AE7E05"/>
    <w:rsid w:val="00B57D8C"/>
    <w:rsid w:val="00BC33DC"/>
    <w:rsid w:val="00BD0979"/>
    <w:rsid w:val="00C01D83"/>
    <w:rsid w:val="00C22027"/>
    <w:rsid w:val="00C27F63"/>
    <w:rsid w:val="00C41CF8"/>
    <w:rsid w:val="00CE1F20"/>
    <w:rsid w:val="00D3784B"/>
    <w:rsid w:val="00D54801"/>
    <w:rsid w:val="00DB3F3F"/>
    <w:rsid w:val="00DE3160"/>
    <w:rsid w:val="00E15E3B"/>
    <w:rsid w:val="00E31288"/>
    <w:rsid w:val="00E651DD"/>
    <w:rsid w:val="00E80E50"/>
    <w:rsid w:val="00E82776"/>
    <w:rsid w:val="00EB1345"/>
    <w:rsid w:val="00EC576F"/>
    <w:rsid w:val="00F875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19FFD38-049D-45C4-A20E-2F709BB49E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110B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E316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110B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E316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0A62EA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162A4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162A41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162A4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162A4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Data" Target="diagrams/data2.xml"/><Relationship Id="rId18" Type="http://schemas.openxmlformats.org/officeDocument/2006/relationships/diagramData" Target="diagrams/data3.xml"/><Relationship Id="rId26" Type="http://schemas.openxmlformats.org/officeDocument/2006/relationships/image" Target="media/image4.png"/><Relationship Id="rId39" Type="http://schemas.openxmlformats.org/officeDocument/2006/relationships/image" Target="media/image17.png"/><Relationship Id="rId21" Type="http://schemas.openxmlformats.org/officeDocument/2006/relationships/diagramColors" Target="diagrams/colors3.xml"/><Relationship Id="rId34" Type="http://schemas.openxmlformats.org/officeDocument/2006/relationships/image" Target="media/image12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Colors" Target="diagrams/colors2.xml"/><Relationship Id="rId20" Type="http://schemas.openxmlformats.org/officeDocument/2006/relationships/diagramQuickStyle" Target="diagrams/quickStyle3.xml"/><Relationship Id="rId29" Type="http://schemas.openxmlformats.org/officeDocument/2006/relationships/image" Target="media/image7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diagramQuickStyle" Target="diagrams/quickStyle2.xml"/><Relationship Id="rId23" Type="http://schemas.openxmlformats.org/officeDocument/2006/relationships/image" Target="media/image1.jpeg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10" Type="http://schemas.openxmlformats.org/officeDocument/2006/relationships/diagramQuickStyle" Target="diagrams/quickStyle1.xml"/><Relationship Id="rId19" Type="http://schemas.openxmlformats.org/officeDocument/2006/relationships/diagramLayout" Target="diagrams/layout3.xml"/><Relationship Id="rId31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diagramLayout" Target="diagrams/layout2.xml"/><Relationship Id="rId22" Type="http://schemas.microsoft.com/office/2007/relationships/diagramDrawing" Target="diagrams/drawing3.xm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8" Type="http://schemas.openxmlformats.org/officeDocument/2006/relationships/diagramData" Target="diagrams/data1.xml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microsoft.com/office/2007/relationships/diagramDrawing" Target="diagrams/drawing2.xml"/><Relationship Id="rId25" Type="http://schemas.openxmlformats.org/officeDocument/2006/relationships/image" Target="media/image3.png"/><Relationship Id="rId33" Type="http://schemas.openxmlformats.org/officeDocument/2006/relationships/image" Target="media/image11.png"/><Relationship Id="rId38" Type="http://schemas.openxmlformats.org/officeDocument/2006/relationships/image" Target="media/image16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B6437A1-71C8-4822-9830-5620785A9119}" type="doc">
      <dgm:prSet loTypeId="urn:microsoft.com/office/officeart/2005/8/layout/cycle7" loCatId="cycle" qsTypeId="urn:microsoft.com/office/officeart/2005/8/quickstyle/simple2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596072B3-4A44-46BE-83AE-C04D71038C8E}">
      <dgm:prSet phldrT="[文本]"/>
      <dgm:spPr/>
      <dgm:t>
        <a:bodyPr/>
        <a:lstStyle/>
        <a:p>
          <a:r>
            <a:rPr lang="zh-CN"/>
            <a:t>确定性</a:t>
          </a:r>
          <a:endParaRPr lang="zh-CN" altLang="en-US"/>
        </a:p>
      </dgm:t>
    </dgm:pt>
    <dgm:pt modelId="{BBDFA738-6419-4F71-9C39-CF14F6477997}" type="parTrans" cxnId="{B57DD576-6ACC-4122-9A49-4D86240052A8}">
      <dgm:prSet/>
      <dgm:spPr/>
      <dgm:t>
        <a:bodyPr/>
        <a:lstStyle/>
        <a:p>
          <a:endParaRPr lang="zh-CN" altLang="en-US"/>
        </a:p>
      </dgm:t>
    </dgm:pt>
    <dgm:pt modelId="{A45CC108-A386-45E3-B27A-5FE35C41F008}" type="sibTrans" cxnId="{B57DD576-6ACC-4122-9A49-4D86240052A8}">
      <dgm:prSet/>
      <dgm:spPr/>
      <dgm:t>
        <a:bodyPr/>
        <a:lstStyle/>
        <a:p>
          <a:endParaRPr lang="zh-CN" altLang="en-US"/>
        </a:p>
      </dgm:t>
    </dgm:pt>
    <dgm:pt modelId="{5C5DD62E-570E-4DE5-8E96-0589FB43AC24}">
      <dgm:prSet phldrT="[文本]"/>
      <dgm:spPr/>
      <dgm:t>
        <a:bodyPr/>
        <a:lstStyle/>
        <a:p>
          <a:r>
            <a:rPr lang="zh-CN"/>
            <a:t>景气度</a:t>
          </a:r>
          <a:r>
            <a:rPr lang="zh-CN" altLang="en-US"/>
            <a:t>（增速）</a:t>
          </a:r>
        </a:p>
      </dgm:t>
    </dgm:pt>
    <dgm:pt modelId="{5981DC84-D6BA-4633-AC06-908AA45350C1}" type="parTrans" cxnId="{0C758F86-2D90-4304-9569-364ADB5A604D}">
      <dgm:prSet/>
      <dgm:spPr/>
      <dgm:t>
        <a:bodyPr/>
        <a:lstStyle/>
        <a:p>
          <a:endParaRPr lang="zh-CN" altLang="en-US"/>
        </a:p>
      </dgm:t>
    </dgm:pt>
    <dgm:pt modelId="{BD606C10-A6EF-4ADC-B331-B3F4452F6FC1}" type="sibTrans" cxnId="{0C758F86-2D90-4304-9569-364ADB5A604D}">
      <dgm:prSet/>
      <dgm:spPr/>
      <dgm:t>
        <a:bodyPr/>
        <a:lstStyle/>
        <a:p>
          <a:endParaRPr lang="zh-CN" altLang="en-US"/>
        </a:p>
      </dgm:t>
    </dgm:pt>
    <dgm:pt modelId="{F89B74DC-A963-4326-9D11-C7629E336F4E}">
      <dgm:prSet phldrT="[文本]"/>
      <dgm:spPr/>
      <dgm:t>
        <a:bodyPr/>
        <a:lstStyle/>
        <a:p>
          <a:r>
            <a:rPr lang="zh-CN"/>
            <a:t>估值</a:t>
          </a:r>
          <a:endParaRPr lang="zh-CN" altLang="en-US"/>
        </a:p>
      </dgm:t>
    </dgm:pt>
    <dgm:pt modelId="{5C93C7AB-8DAD-4303-8159-E7BCC32373A3}" type="sibTrans" cxnId="{767A8DBB-BBC0-466E-B9D1-6ECAF76AD4D6}">
      <dgm:prSet/>
      <dgm:spPr/>
      <dgm:t>
        <a:bodyPr/>
        <a:lstStyle/>
        <a:p>
          <a:endParaRPr lang="zh-CN" altLang="en-US"/>
        </a:p>
      </dgm:t>
    </dgm:pt>
    <dgm:pt modelId="{47575191-89E2-4FF9-A3D0-21C2FF7CC857}" type="parTrans" cxnId="{767A8DBB-BBC0-466E-B9D1-6ECAF76AD4D6}">
      <dgm:prSet/>
      <dgm:spPr/>
      <dgm:t>
        <a:bodyPr/>
        <a:lstStyle/>
        <a:p>
          <a:endParaRPr lang="zh-CN" altLang="en-US"/>
        </a:p>
      </dgm:t>
    </dgm:pt>
    <dgm:pt modelId="{2AE32F59-BD9F-43CF-AA7C-0ECD6776BB49}" type="pres">
      <dgm:prSet presAssocID="{2B6437A1-71C8-4822-9830-5620785A9119}" presName="Name0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73118A6D-626E-40A7-B01B-FEADB8B6F0EE}" type="pres">
      <dgm:prSet presAssocID="{596072B3-4A44-46BE-83AE-C04D71038C8E}" presName="node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8C86BC97-DB68-4858-952F-13A238177E49}" type="pres">
      <dgm:prSet presAssocID="{A45CC108-A386-45E3-B27A-5FE35C41F008}" presName="sibTrans" presStyleLbl="sibTrans2D1" presStyleIdx="0" presStyleCnt="3"/>
      <dgm:spPr/>
      <dgm:t>
        <a:bodyPr/>
        <a:lstStyle/>
        <a:p>
          <a:endParaRPr lang="zh-CN" altLang="en-US"/>
        </a:p>
      </dgm:t>
    </dgm:pt>
    <dgm:pt modelId="{B3F1A013-AD94-4BF7-AE80-3B4B04187D27}" type="pres">
      <dgm:prSet presAssocID="{A45CC108-A386-45E3-B27A-5FE35C41F008}" presName="connectorText" presStyleLbl="sibTrans2D1" presStyleIdx="0" presStyleCnt="3"/>
      <dgm:spPr/>
      <dgm:t>
        <a:bodyPr/>
        <a:lstStyle/>
        <a:p>
          <a:endParaRPr lang="zh-CN" altLang="en-US"/>
        </a:p>
      </dgm:t>
    </dgm:pt>
    <dgm:pt modelId="{25C394D4-06A9-4B4B-AD20-547549AE8CED}" type="pres">
      <dgm:prSet presAssocID="{F89B74DC-A963-4326-9D11-C7629E336F4E}" presName="node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C2605E69-6295-4715-B33A-8FFB00573831}" type="pres">
      <dgm:prSet presAssocID="{5C93C7AB-8DAD-4303-8159-E7BCC32373A3}" presName="sibTrans" presStyleLbl="sibTrans2D1" presStyleIdx="1" presStyleCnt="3"/>
      <dgm:spPr/>
      <dgm:t>
        <a:bodyPr/>
        <a:lstStyle/>
        <a:p>
          <a:endParaRPr lang="zh-CN" altLang="en-US"/>
        </a:p>
      </dgm:t>
    </dgm:pt>
    <dgm:pt modelId="{BE0ED753-7D5D-4C06-921F-A00CAFE08A0C}" type="pres">
      <dgm:prSet presAssocID="{5C93C7AB-8DAD-4303-8159-E7BCC32373A3}" presName="connectorText" presStyleLbl="sibTrans2D1" presStyleIdx="1" presStyleCnt="3"/>
      <dgm:spPr/>
      <dgm:t>
        <a:bodyPr/>
        <a:lstStyle/>
        <a:p>
          <a:endParaRPr lang="zh-CN" altLang="en-US"/>
        </a:p>
      </dgm:t>
    </dgm:pt>
    <dgm:pt modelId="{BE9B0D3A-0A37-4514-B94C-7F925213A89A}" type="pres">
      <dgm:prSet presAssocID="{5C5DD62E-570E-4DE5-8E96-0589FB43AC24}" presName="node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3CA01FFE-08E0-41AF-850F-CC44D98A3EE1}" type="pres">
      <dgm:prSet presAssocID="{BD606C10-A6EF-4ADC-B331-B3F4452F6FC1}" presName="sibTrans" presStyleLbl="sibTrans2D1" presStyleIdx="2" presStyleCnt="3"/>
      <dgm:spPr/>
      <dgm:t>
        <a:bodyPr/>
        <a:lstStyle/>
        <a:p>
          <a:endParaRPr lang="zh-CN" altLang="en-US"/>
        </a:p>
      </dgm:t>
    </dgm:pt>
    <dgm:pt modelId="{0022BE1F-9C0F-4BC1-8F3F-67DC80F712E6}" type="pres">
      <dgm:prSet presAssocID="{BD606C10-A6EF-4ADC-B331-B3F4452F6FC1}" presName="connectorText" presStyleLbl="sibTrans2D1" presStyleIdx="2" presStyleCnt="3"/>
      <dgm:spPr/>
      <dgm:t>
        <a:bodyPr/>
        <a:lstStyle/>
        <a:p>
          <a:endParaRPr lang="zh-CN" altLang="en-US"/>
        </a:p>
      </dgm:t>
    </dgm:pt>
  </dgm:ptLst>
  <dgm:cxnLst>
    <dgm:cxn modelId="{440758B3-4F33-45AA-874D-A6BD3B1E330A}" type="presOf" srcId="{BD606C10-A6EF-4ADC-B331-B3F4452F6FC1}" destId="{3CA01FFE-08E0-41AF-850F-CC44D98A3EE1}" srcOrd="0" destOrd="0" presId="urn:microsoft.com/office/officeart/2005/8/layout/cycle7"/>
    <dgm:cxn modelId="{0C758F86-2D90-4304-9569-364ADB5A604D}" srcId="{2B6437A1-71C8-4822-9830-5620785A9119}" destId="{5C5DD62E-570E-4DE5-8E96-0589FB43AC24}" srcOrd="2" destOrd="0" parTransId="{5981DC84-D6BA-4633-AC06-908AA45350C1}" sibTransId="{BD606C10-A6EF-4ADC-B331-B3F4452F6FC1}"/>
    <dgm:cxn modelId="{DD3DDF29-573D-42F4-A3A7-91DAEA508824}" type="presOf" srcId="{596072B3-4A44-46BE-83AE-C04D71038C8E}" destId="{73118A6D-626E-40A7-B01B-FEADB8B6F0EE}" srcOrd="0" destOrd="0" presId="urn:microsoft.com/office/officeart/2005/8/layout/cycle7"/>
    <dgm:cxn modelId="{E5A5C396-186B-4C29-9EEB-73F40487B9D0}" type="presOf" srcId="{A45CC108-A386-45E3-B27A-5FE35C41F008}" destId="{B3F1A013-AD94-4BF7-AE80-3B4B04187D27}" srcOrd="1" destOrd="0" presId="urn:microsoft.com/office/officeart/2005/8/layout/cycle7"/>
    <dgm:cxn modelId="{9248C854-63D8-43EE-8359-5D4C52701A9A}" type="presOf" srcId="{F89B74DC-A963-4326-9D11-C7629E336F4E}" destId="{25C394D4-06A9-4B4B-AD20-547549AE8CED}" srcOrd="0" destOrd="0" presId="urn:microsoft.com/office/officeart/2005/8/layout/cycle7"/>
    <dgm:cxn modelId="{767A8DBB-BBC0-466E-B9D1-6ECAF76AD4D6}" srcId="{2B6437A1-71C8-4822-9830-5620785A9119}" destId="{F89B74DC-A963-4326-9D11-C7629E336F4E}" srcOrd="1" destOrd="0" parTransId="{47575191-89E2-4FF9-A3D0-21C2FF7CC857}" sibTransId="{5C93C7AB-8DAD-4303-8159-E7BCC32373A3}"/>
    <dgm:cxn modelId="{1260584A-183E-400A-9C7B-3AA0CBA61F1F}" type="presOf" srcId="{5C93C7AB-8DAD-4303-8159-E7BCC32373A3}" destId="{C2605E69-6295-4715-B33A-8FFB00573831}" srcOrd="0" destOrd="0" presId="urn:microsoft.com/office/officeart/2005/8/layout/cycle7"/>
    <dgm:cxn modelId="{44927852-0EED-4139-AF7E-2B12EA18BCBD}" type="presOf" srcId="{2B6437A1-71C8-4822-9830-5620785A9119}" destId="{2AE32F59-BD9F-43CF-AA7C-0ECD6776BB49}" srcOrd="0" destOrd="0" presId="urn:microsoft.com/office/officeart/2005/8/layout/cycle7"/>
    <dgm:cxn modelId="{4C02515B-F398-46BE-B9FA-6CCF59518F31}" type="presOf" srcId="{5C93C7AB-8DAD-4303-8159-E7BCC32373A3}" destId="{BE0ED753-7D5D-4C06-921F-A00CAFE08A0C}" srcOrd="1" destOrd="0" presId="urn:microsoft.com/office/officeart/2005/8/layout/cycle7"/>
    <dgm:cxn modelId="{BEDC1690-BE51-44D2-BE96-734F3DB92E15}" type="presOf" srcId="{BD606C10-A6EF-4ADC-B331-B3F4452F6FC1}" destId="{0022BE1F-9C0F-4BC1-8F3F-67DC80F712E6}" srcOrd="1" destOrd="0" presId="urn:microsoft.com/office/officeart/2005/8/layout/cycle7"/>
    <dgm:cxn modelId="{307D1DBC-B1C5-470D-8FF1-71ED790B7A8E}" type="presOf" srcId="{5C5DD62E-570E-4DE5-8E96-0589FB43AC24}" destId="{BE9B0D3A-0A37-4514-B94C-7F925213A89A}" srcOrd="0" destOrd="0" presId="urn:microsoft.com/office/officeart/2005/8/layout/cycle7"/>
    <dgm:cxn modelId="{B57DD576-6ACC-4122-9A49-4D86240052A8}" srcId="{2B6437A1-71C8-4822-9830-5620785A9119}" destId="{596072B3-4A44-46BE-83AE-C04D71038C8E}" srcOrd="0" destOrd="0" parTransId="{BBDFA738-6419-4F71-9C39-CF14F6477997}" sibTransId="{A45CC108-A386-45E3-B27A-5FE35C41F008}"/>
    <dgm:cxn modelId="{808F65B2-6BEE-45B6-AACD-42DF62293FF8}" type="presOf" srcId="{A45CC108-A386-45E3-B27A-5FE35C41F008}" destId="{8C86BC97-DB68-4858-952F-13A238177E49}" srcOrd="0" destOrd="0" presId="urn:microsoft.com/office/officeart/2005/8/layout/cycle7"/>
    <dgm:cxn modelId="{65D8D929-5224-422C-8B07-8B2CACF3BCB9}" type="presParOf" srcId="{2AE32F59-BD9F-43CF-AA7C-0ECD6776BB49}" destId="{73118A6D-626E-40A7-B01B-FEADB8B6F0EE}" srcOrd="0" destOrd="0" presId="urn:microsoft.com/office/officeart/2005/8/layout/cycle7"/>
    <dgm:cxn modelId="{DBC4BF86-EEDB-420E-9905-8D2C25E816AD}" type="presParOf" srcId="{2AE32F59-BD9F-43CF-AA7C-0ECD6776BB49}" destId="{8C86BC97-DB68-4858-952F-13A238177E49}" srcOrd="1" destOrd="0" presId="urn:microsoft.com/office/officeart/2005/8/layout/cycle7"/>
    <dgm:cxn modelId="{F828B1C3-A391-4D93-B075-BDEBDB605062}" type="presParOf" srcId="{8C86BC97-DB68-4858-952F-13A238177E49}" destId="{B3F1A013-AD94-4BF7-AE80-3B4B04187D27}" srcOrd="0" destOrd="0" presId="urn:microsoft.com/office/officeart/2005/8/layout/cycle7"/>
    <dgm:cxn modelId="{52F92DCA-2ACE-4350-989A-C64830CDB7C3}" type="presParOf" srcId="{2AE32F59-BD9F-43CF-AA7C-0ECD6776BB49}" destId="{25C394D4-06A9-4B4B-AD20-547549AE8CED}" srcOrd="2" destOrd="0" presId="urn:microsoft.com/office/officeart/2005/8/layout/cycle7"/>
    <dgm:cxn modelId="{86F2CE42-AC3C-4F11-9AC5-DB4398946595}" type="presParOf" srcId="{2AE32F59-BD9F-43CF-AA7C-0ECD6776BB49}" destId="{C2605E69-6295-4715-B33A-8FFB00573831}" srcOrd="3" destOrd="0" presId="urn:microsoft.com/office/officeart/2005/8/layout/cycle7"/>
    <dgm:cxn modelId="{1EFC7042-6959-4CE0-9B63-52A5D4ADFEB0}" type="presParOf" srcId="{C2605E69-6295-4715-B33A-8FFB00573831}" destId="{BE0ED753-7D5D-4C06-921F-A00CAFE08A0C}" srcOrd="0" destOrd="0" presId="urn:microsoft.com/office/officeart/2005/8/layout/cycle7"/>
    <dgm:cxn modelId="{8AD7C969-F7CB-4652-81E6-935A8B43FAE1}" type="presParOf" srcId="{2AE32F59-BD9F-43CF-AA7C-0ECD6776BB49}" destId="{BE9B0D3A-0A37-4514-B94C-7F925213A89A}" srcOrd="4" destOrd="0" presId="urn:microsoft.com/office/officeart/2005/8/layout/cycle7"/>
    <dgm:cxn modelId="{AA34F0F1-464A-4FB5-B250-845CD5EB54C9}" type="presParOf" srcId="{2AE32F59-BD9F-43CF-AA7C-0ECD6776BB49}" destId="{3CA01FFE-08E0-41AF-850F-CC44D98A3EE1}" srcOrd="5" destOrd="0" presId="urn:microsoft.com/office/officeart/2005/8/layout/cycle7"/>
    <dgm:cxn modelId="{FE2522F8-A489-47E3-9D4D-C80B9202FBD5}" type="presParOf" srcId="{3CA01FFE-08E0-41AF-850F-CC44D98A3EE1}" destId="{0022BE1F-9C0F-4BC1-8F3F-67DC80F712E6}" srcOrd="0" destOrd="0" presId="urn:microsoft.com/office/officeart/2005/8/layout/cycle7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6125BC24-8A0D-4AD3-A0BD-4326DD78573E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AFAD1E01-D3F4-453D-ABFC-808618C5C693}">
      <dgm:prSet phldrT="[文本]"/>
      <dgm:spPr/>
      <dgm:t>
        <a:bodyPr/>
        <a:lstStyle/>
        <a:p>
          <a:pPr algn="ctr"/>
          <a:r>
            <a:rPr lang="zh-CN"/>
            <a:t>近年股市风格</a:t>
          </a:r>
          <a:endParaRPr lang="zh-CN" altLang="en-US"/>
        </a:p>
      </dgm:t>
    </dgm:pt>
    <dgm:pt modelId="{1F6F1C3E-924C-484F-A4C2-7EC55D5D9C4A}" type="parTrans" cxnId="{160B5548-9BF7-45E8-8DDE-DDB77C858828}">
      <dgm:prSet/>
      <dgm:spPr/>
      <dgm:t>
        <a:bodyPr/>
        <a:lstStyle/>
        <a:p>
          <a:pPr algn="ctr"/>
          <a:endParaRPr lang="zh-CN" altLang="en-US"/>
        </a:p>
      </dgm:t>
    </dgm:pt>
    <dgm:pt modelId="{7888C73C-C598-4675-9220-635C272F094F}" type="sibTrans" cxnId="{160B5548-9BF7-45E8-8DDE-DDB77C858828}">
      <dgm:prSet/>
      <dgm:spPr/>
      <dgm:t>
        <a:bodyPr/>
        <a:lstStyle/>
        <a:p>
          <a:pPr algn="ctr"/>
          <a:endParaRPr lang="zh-CN" altLang="en-US"/>
        </a:p>
      </dgm:t>
    </dgm:pt>
    <dgm:pt modelId="{E1ABB8CD-DEB1-4068-A743-9DA5A4C022A7}">
      <dgm:prSet phldrT="[文本]"/>
      <dgm:spPr/>
      <dgm:t>
        <a:bodyPr/>
        <a:lstStyle/>
        <a:p>
          <a:pPr algn="ctr"/>
          <a:r>
            <a:rPr lang="en-US"/>
            <a:t>2019 </a:t>
          </a:r>
          <a:r>
            <a:rPr lang="zh-CN"/>
            <a:t>低估蓝筹</a:t>
          </a:r>
          <a:endParaRPr lang="zh-CN" altLang="en-US"/>
        </a:p>
      </dgm:t>
    </dgm:pt>
    <dgm:pt modelId="{9F8D27F9-0D67-4952-AE2D-95E01E37BFF5}" type="parTrans" cxnId="{F6D44F5A-7538-4646-9D42-41AE528A9734}">
      <dgm:prSet/>
      <dgm:spPr/>
      <dgm:t>
        <a:bodyPr/>
        <a:lstStyle/>
        <a:p>
          <a:pPr algn="ctr"/>
          <a:endParaRPr lang="zh-CN" altLang="en-US"/>
        </a:p>
      </dgm:t>
    </dgm:pt>
    <dgm:pt modelId="{DE0B35D4-913F-42CE-9E7D-805348FAAD8B}" type="sibTrans" cxnId="{F6D44F5A-7538-4646-9D42-41AE528A9734}">
      <dgm:prSet/>
      <dgm:spPr/>
      <dgm:t>
        <a:bodyPr/>
        <a:lstStyle/>
        <a:p>
          <a:pPr algn="ctr"/>
          <a:endParaRPr lang="zh-CN" altLang="en-US"/>
        </a:p>
      </dgm:t>
    </dgm:pt>
    <dgm:pt modelId="{12A54AD3-8C93-4620-83F0-72A0C1953A3A}">
      <dgm:prSet phldrT="[文本]"/>
      <dgm:spPr/>
      <dgm:t>
        <a:bodyPr/>
        <a:lstStyle/>
        <a:p>
          <a:pPr algn="ctr"/>
          <a:r>
            <a:rPr lang="en-US"/>
            <a:t>2022	</a:t>
          </a:r>
          <a:r>
            <a:rPr lang="zh-CN" altLang="en-US"/>
            <a:t>低估？？</a:t>
          </a:r>
        </a:p>
      </dgm:t>
    </dgm:pt>
    <dgm:pt modelId="{F304D59D-9AB4-40A2-AEBE-9E8DE997F210}" type="parTrans" cxnId="{A7E7C8E7-B291-456B-BAD0-BA5487D27D05}">
      <dgm:prSet/>
      <dgm:spPr/>
      <dgm:t>
        <a:bodyPr/>
        <a:lstStyle/>
        <a:p>
          <a:pPr algn="ctr"/>
          <a:endParaRPr lang="zh-CN" altLang="en-US"/>
        </a:p>
      </dgm:t>
    </dgm:pt>
    <dgm:pt modelId="{5FA29EC8-7B18-429C-8AC4-68A72E707480}" type="sibTrans" cxnId="{A7E7C8E7-B291-456B-BAD0-BA5487D27D05}">
      <dgm:prSet/>
      <dgm:spPr/>
      <dgm:t>
        <a:bodyPr/>
        <a:lstStyle/>
        <a:p>
          <a:pPr algn="ctr"/>
          <a:endParaRPr lang="zh-CN" altLang="en-US"/>
        </a:p>
      </dgm:t>
    </dgm:pt>
    <dgm:pt modelId="{CDB7C709-1790-40BF-AEF6-2954EF1D58E4}">
      <dgm:prSet phldrT="[文本]"/>
      <dgm:spPr/>
      <dgm:t>
        <a:bodyPr/>
        <a:lstStyle/>
        <a:p>
          <a:pPr algn="ctr"/>
          <a:r>
            <a:rPr lang="en-US"/>
            <a:t>2020 </a:t>
          </a:r>
          <a:r>
            <a:rPr lang="zh-CN"/>
            <a:t>确定性白马</a:t>
          </a:r>
          <a:endParaRPr lang="zh-CN" altLang="en-US"/>
        </a:p>
      </dgm:t>
    </dgm:pt>
    <dgm:pt modelId="{CE24D83A-225F-4A30-830F-BAB1439EDDA4}" type="parTrans" cxnId="{6021FF52-482C-47DA-AB16-47114A88B79A}">
      <dgm:prSet/>
      <dgm:spPr/>
      <dgm:t>
        <a:bodyPr/>
        <a:lstStyle/>
        <a:p>
          <a:pPr algn="ctr"/>
          <a:endParaRPr lang="zh-CN" altLang="en-US"/>
        </a:p>
      </dgm:t>
    </dgm:pt>
    <dgm:pt modelId="{D6F41660-3C8B-4EEC-A0FF-F589B417B393}" type="sibTrans" cxnId="{6021FF52-482C-47DA-AB16-47114A88B79A}">
      <dgm:prSet/>
      <dgm:spPr/>
      <dgm:t>
        <a:bodyPr/>
        <a:lstStyle/>
        <a:p>
          <a:pPr algn="ctr"/>
          <a:endParaRPr lang="zh-CN" altLang="en-US"/>
        </a:p>
      </dgm:t>
    </dgm:pt>
    <dgm:pt modelId="{444812FF-936F-46EF-8075-A38D59810F39}">
      <dgm:prSet phldrT="[文本]"/>
      <dgm:spPr/>
      <dgm:t>
        <a:bodyPr/>
        <a:lstStyle/>
        <a:p>
          <a:pPr algn="ctr"/>
          <a:r>
            <a:rPr lang="en-US"/>
            <a:t>2021 </a:t>
          </a:r>
          <a:r>
            <a:rPr lang="zh-CN"/>
            <a:t>景气度赛道</a:t>
          </a:r>
          <a:r>
            <a:rPr lang="zh-CN" altLang="en-US"/>
            <a:t>（如</a:t>
          </a:r>
          <a:r>
            <a:rPr lang="en-US" altLang="zh-CN"/>
            <a:t>:</a:t>
          </a:r>
          <a:r>
            <a:rPr lang="zh-CN" altLang="en-US"/>
            <a:t>宁德时代）</a:t>
          </a:r>
        </a:p>
      </dgm:t>
    </dgm:pt>
    <dgm:pt modelId="{D1439A50-2B74-4A98-82A0-CDC69EB82D67}" type="parTrans" cxnId="{78F53770-62A5-4E42-A47C-A214063CBAAB}">
      <dgm:prSet/>
      <dgm:spPr/>
      <dgm:t>
        <a:bodyPr/>
        <a:lstStyle/>
        <a:p>
          <a:pPr algn="ctr"/>
          <a:endParaRPr lang="zh-CN" altLang="en-US"/>
        </a:p>
      </dgm:t>
    </dgm:pt>
    <dgm:pt modelId="{67423D2A-B976-4811-8C7C-A379B8F7064F}" type="sibTrans" cxnId="{78F53770-62A5-4E42-A47C-A214063CBAAB}">
      <dgm:prSet/>
      <dgm:spPr/>
      <dgm:t>
        <a:bodyPr/>
        <a:lstStyle/>
        <a:p>
          <a:pPr algn="ctr"/>
          <a:endParaRPr lang="zh-CN" altLang="en-US"/>
        </a:p>
      </dgm:t>
    </dgm:pt>
    <dgm:pt modelId="{A8D86135-2B14-4CA2-9A02-72BC230996AC}" type="pres">
      <dgm:prSet presAssocID="{6125BC24-8A0D-4AD3-A0BD-4326DD78573E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F89A2A5A-1670-48ED-895F-1C85BCC4883C}" type="pres">
      <dgm:prSet presAssocID="{AFAD1E01-D3F4-453D-ABFC-808618C5C693}" presName="root1" presStyleCnt="0"/>
      <dgm:spPr/>
    </dgm:pt>
    <dgm:pt modelId="{083A6F11-54B2-482D-A369-C96958072AAE}" type="pres">
      <dgm:prSet presAssocID="{AFAD1E01-D3F4-453D-ABFC-808618C5C693}" presName="LevelOneTextNod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2ECBFC11-DADC-45E3-A869-3D91622B3826}" type="pres">
      <dgm:prSet presAssocID="{AFAD1E01-D3F4-453D-ABFC-808618C5C693}" presName="level2hierChild" presStyleCnt="0"/>
      <dgm:spPr/>
    </dgm:pt>
    <dgm:pt modelId="{2DA9A12E-6486-47B8-A777-94D2D4CC474C}" type="pres">
      <dgm:prSet presAssocID="{9F8D27F9-0D67-4952-AE2D-95E01E37BFF5}" presName="conn2-1" presStyleLbl="parChTrans1D2" presStyleIdx="0" presStyleCnt="4"/>
      <dgm:spPr/>
      <dgm:t>
        <a:bodyPr/>
        <a:lstStyle/>
        <a:p>
          <a:endParaRPr lang="zh-CN" altLang="en-US"/>
        </a:p>
      </dgm:t>
    </dgm:pt>
    <dgm:pt modelId="{6D2FD0A8-215C-43FF-9EE1-9E8055062357}" type="pres">
      <dgm:prSet presAssocID="{9F8D27F9-0D67-4952-AE2D-95E01E37BFF5}" presName="connTx" presStyleLbl="parChTrans1D2" presStyleIdx="0" presStyleCnt="4"/>
      <dgm:spPr/>
      <dgm:t>
        <a:bodyPr/>
        <a:lstStyle/>
        <a:p>
          <a:endParaRPr lang="zh-CN" altLang="en-US"/>
        </a:p>
      </dgm:t>
    </dgm:pt>
    <dgm:pt modelId="{D35B9C6F-E634-4465-8DE3-72728EC0DE57}" type="pres">
      <dgm:prSet presAssocID="{E1ABB8CD-DEB1-4068-A743-9DA5A4C022A7}" presName="root2" presStyleCnt="0"/>
      <dgm:spPr/>
    </dgm:pt>
    <dgm:pt modelId="{D3B81C6E-8508-4A89-B864-13D9C186124D}" type="pres">
      <dgm:prSet presAssocID="{E1ABB8CD-DEB1-4068-A743-9DA5A4C022A7}" presName="LevelTwoTextNode" presStyleLbl="node2" presStyleIdx="0" presStyleCnt="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6A34EC3D-651D-44B4-9D21-68D080D7D830}" type="pres">
      <dgm:prSet presAssocID="{E1ABB8CD-DEB1-4068-A743-9DA5A4C022A7}" presName="level3hierChild" presStyleCnt="0"/>
      <dgm:spPr/>
    </dgm:pt>
    <dgm:pt modelId="{6B2A9D58-2AFB-4AAA-A1E7-1327A89EDD54}" type="pres">
      <dgm:prSet presAssocID="{CE24D83A-225F-4A30-830F-BAB1439EDDA4}" presName="conn2-1" presStyleLbl="parChTrans1D2" presStyleIdx="1" presStyleCnt="4"/>
      <dgm:spPr/>
      <dgm:t>
        <a:bodyPr/>
        <a:lstStyle/>
        <a:p>
          <a:endParaRPr lang="zh-CN" altLang="en-US"/>
        </a:p>
      </dgm:t>
    </dgm:pt>
    <dgm:pt modelId="{6DAE6AE1-7EF5-45B4-8B8D-16CF14144328}" type="pres">
      <dgm:prSet presAssocID="{CE24D83A-225F-4A30-830F-BAB1439EDDA4}" presName="connTx" presStyleLbl="parChTrans1D2" presStyleIdx="1" presStyleCnt="4"/>
      <dgm:spPr/>
      <dgm:t>
        <a:bodyPr/>
        <a:lstStyle/>
        <a:p>
          <a:endParaRPr lang="zh-CN" altLang="en-US"/>
        </a:p>
      </dgm:t>
    </dgm:pt>
    <dgm:pt modelId="{29D81282-48D0-4C00-8B4E-A17643A156CF}" type="pres">
      <dgm:prSet presAssocID="{CDB7C709-1790-40BF-AEF6-2954EF1D58E4}" presName="root2" presStyleCnt="0"/>
      <dgm:spPr/>
    </dgm:pt>
    <dgm:pt modelId="{83725ED4-9614-495B-8ADD-C10CD24F57E2}" type="pres">
      <dgm:prSet presAssocID="{CDB7C709-1790-40BF-AEF6-2954EF1D58E4}" presName="LevelTwoTextNode" presStyleLbl="node2" presStyleIdx="1" presStyleCnt="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47A46AA0-0DFF-4C68-9435-A5BC95C616ED}" type="pres">
      <dgm:prSet presAssocID="{CDB7C709-1790-40BF-AEF6-2954EF1D58E4}" presName="level3hierChild" presStyleCnt="0"/>
      <dgm:spPr/>
    </dgm:pt>
    <dgm:pt modelId="{82A97B83-4D4B-4E37-8DB4-4E5EAC16E8CB}" type="pres">
      <dgm:prSet presAssocID="{D1439A50-2B74-4A98-82A0-CDC69EB82D67}" presName="conn2-1" presStyleLbl="parChTrans1D2" presStyleIdx="2" presStyleCnt="4"/>
      <dgm:spPr/>
      <dgm:t>
        <a:bodyPr/>
        <a:lstStyle/>
        <a:p>
          <a:endParaRPr lang="zh-CN" altLang="en-US"/>
        </a:p>
      </dgm:t>
    </dgm:pt>
    <dgm:pt modelId="{B3214FDA-DBC9-4C69-9362-EBCB7C28A0E7}" type="pres">
      <dgm:prSet presAssocID="{D1439A50-2B74-4A98-82A0-CDC69EB82D67}" presName="connTx" presStyleLbl="parChTrans1D2" presStyleIdx="2" presStyleCnt="4"/>
      <dgm:spPr/>
      <dgm:t>
        <a:bodyPr/>
        <a:lstStyle/>
        <a:p>
          <a:endParaRPr lang="zh-CN" altLang="en-US"/>
        </a:p>
      </dgm:t>
    </dgm:pt>
    <dgm:pt modelId="{C92082B6-E751-4F94-A373-E846475312F8}" type="pres">
      <dgm:prSet presAssocID="{444812FF-936F-46EF-8075-A38D59810F39}" presName="root2" presStyleCnt="0"/>
      <dgm:spPr/>
    </dgm:pt>
    <dgm:pt modelId="{DBC39989-19EE-4F11-BD36-2046F9D2E1F9}" type="pres">
      <dgm:prSet presAssocID="{444812FF-936F-46EF-8075-A38D59810F39}" presName="LevelTwoTextNode" presStyleLbl="node2" presStyleIdx="2" presStyleCnt="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14E38952-C558-4771-9290-86D52D87AFFF}" type="pres">
      <dgm:prSet presAssocID="{444812FF-936F-46EF-8075-A38D59810F39}" presName="level3hierChild" presStyleCnt="0"/>
      <dgm:spPr/>
    </dgm:pt>
    <dgm:pt modelId="{04009D98-9A79-4B2C-BDED-A55D17882C10}" type="pres">
      <dgm:prSet presAssocID="{F304D59D-9AB4-40A2-AEBE-9E8DE997F210}" presName="conn2-1" presStyleLbl="parChTrans1D2" presStyleIdx="3" presStyleCnt="4"/>
      <dgm:spPr/>
      <dgm:t>
        <a:bodyPr/>
        <a:lstStyle/>
        <a:p>
          <a:endParaRPr lang="zh-CN" altLang="en-US"/>
        </a:p>
      </dgm:t>
    </dgm:pt>
    <dgm:pt modelId="{85E4B7FD-33C6-444B-8E95-C6421C8088AD}" type="pres">
      <dgm:prSet presAssocID="{F304D59D-9AB4-40A2-AEBE-9E8DE997F210}" presName="connTx" presStyleLbl="parChTrans1D2" presStyleIdx="3" presStyleCnt="4"/>
      <dgm:spPr/>
      <dgm:t>
        <a:bodyPr/>
        <a:lstStyle/>
        <a:p>
          <a:endParaRPr lang="zh-CN" altLang="en-US"/>
        </a:p>
      </dgm:t>
    </dgm:pt>
    <dgm:pt modelId="{E0EEAE9E-ED8E-43C1-9890-63D948D4BD89}" type="pres">
      <dgm:prSet presAssocID="{12A54AD3-8C93-4620-83F0-72A0C1953A3A}" presName="root2" presStyleCnt="0"/>
      <dgm:spPr/>
    </dgm:pt>
    <dgm:pt modelId="{2F60982C-AB1F-4F4B-8D36-F20E5D179E18}" type="pres">
      <dgm:prSet presAssocID="{12A54AD3-8C93-4620-83F0-72A0C1953A3A}" presName="LevelTwoTextNode" presStyleLbl="node2" presStyleIdx="3" presStyleCnt="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73831BC4-3951-422E-8B77-889A9FA3664F}" type="pres">
      <dgm:prSet presAssocID="{12A54AD3-8C93-4620-83F0-72A0C1953A3A}" presName="level3hierChild" presStyleCnt="0"/>
      <dgm:spPr/>
    </dgm:pt>
  </dgm:ptLst>
  <dgm:cxnLst>
    <dgm:cxn modelId="{DD633235-0D4C-4C94-A64D-DF15C663AE34}" type="presOf" srcId="{F304D59D-9AB4-40A2-AEBE-9E8DE997F210}" destId="{85E4B7FD-33C6-444B-8E95-C6421C8088AD}" srcOrd="1" destOrd="0" presId="urn:microsoft.com/office/officeart/2005/8/layout/hierarchy2"/>
    <dgm:cxn modelId="{BE1F2D9E-1C2E-444B-B4B4-17F62249DB09}" type="presOf" srcId="{9F8D27F9-0D67-4952-AE2D-95E01E37BFF5}" destId="{6D2FD0A8-215C-43FF-9EE1-9E8055062357}" srcOrd="1" destOrd="0" presId="urn:microsoft.com/office/officeart/2005/8/layout/hierarchy2"/>
    <dgm:cxn modelId="{F45ECD39-B31D-433B-AB38-6F7768B8CE47}" type="presOf" srcId="{9F8D27F9-0D67-4952-AE2D-95E01E37BFF5}" destId="{2DA9A12E-6486-47B8-A777-94D2D4CC474C}" srcOrd="0" destOrd="0" presId="urn:microsoft.com/office/officeart/2005/8/layout/hierarchy2"/>
    <dgm:cxn modelId="{DA06D07D-1C7F-47E0-8252-8D382E353FC6}" type="presOf" srcId="{F304D59D-9AB4-40A2-AEBE-9E8DE997F210}" destId="{04009D98-9A79-4B2C-BDED-A55D17882C10}" srcOrd="0" destOrd="0" presId="urn:microsoft.com/office/officeart/2005/8/layout/hierarchy2"/>
    <dgm:cxn modelId="{6021FF52-482C-47DA-AB16-47114A88B79A}" srcId="{AFAD1E01-D3F4-453D-ABFC-808618C5C693}" destId="{CDB7C709-1790-40BF-AEF6-2954EF1D58E4}" srcOrd="1" destOrd="0" parTransId="{CE24D83A-225F-4A30-830F-BAB1439EDDA4}" sibTransId="{D6F41660-3C8B-4EEC-A0FF-F589B417B393}"/>
    <dgm:cxn modelId="{FB9CC676-0492-43ED-94B4-B1A0E03049DF}" type="presOf" srcId="{E1ABB8CD-DEB1-4068-A743-9DA5A4C022A7}" destId="{D3B81C6E-8508-4A89-B864-13D9C186124D}" srcOrd="0" destOrd="0" presId="urn:microsoft.com/office/officeart/2005/8/layout/hierarchy2"/>
    <dgm:cxn modelId="{F6D44F5A-7538-4646-9D42-41AE528A9734}" srcId="{AFAD1E01-D3F4-453D-ABFC-808618C5C693}" destId="{E1ABB8CD-DEB1-4068-A743-9DA5A4C022A7}" srcOrd="0" destOrd="0" parTransId="{9F8D27F9-0D67-4952-AE2D-95E01E37BFF5}" sibTransId="{DE0B35D4-913F-42CE-9E7D-805348FAAD8B}"/>
    <dgm:cxn modelId="{8D8C1BA9-E49E-43AF-AA90-C8AE5EED13EF}" type="presOf" srcId="{D1439A50-2B74-4A98-82A0-CDC69EB82D67}" destId="{B3214FDA-DBC9-4C69-9362-EBCB7C28A0E7}" srcOrd="1" destOrd="0" presId="urn:microsoft.com/office/officeart/2005/8/layout/hierarchy2"/>
    <dgm:cxn modelId="{A7E7C8E7-B291-456B-BAD0-BA5487D27D05}" srcId="{AFAD1E01-D3F4-453D-ABFC-808618C5C693}" destId="{12A54AD3-8C93-4620-83F0-72A0C1953A3A}" srcOrd="3" destOrd="0" parTransId="{F304D59D-9AB4-40A2-AEBE-9E8DE997F210}" sibTransId="{5FA29EC8-7B18-429C-8AC4-68A72E707480}"/>
    <dgm:cxn modelId="{78F53770-62A5-4E42-A47C-A214063CBAAB}" srcId="{AFAD1E01-D3F4-453D-ABFC-808618C5C693}" destId="{444812FF-936F-46EF-8075-A38D59810F39}" srcOrd="2" destOrd="0" parTransId="{D1439A50-2B74-4A98-82A0-CDC69EB82D67}" sibTransId="{67423D2A-B976-4811-8C7C-A379B8F7064F}"/>
    <dgm:cxn modelId="{567FB9BC-3CF7-4C6D-84F9-4085EDA9CEEA}" type="presOf" srcId="{CE24D83A-225F-4A30-830F-BAB1439EDDA4}" destId="{6DAE6AE1-7EF5-45B4-8B8D-16CF14144328}" srcOrd="1" destOrd="0" presId="urn:microsoft.com/office/officeart/2005/8/layout/hierarchy2"/>
    <dgm:cxn modelId="{160B5548-9BF7-45E8-8DDE-DDB77C858828}" srcId="{6125BC24-8A0D-4AD3-A0BD-4326DD78573E}" destId="{AFAD1E01-D3F4-453D-ABFC-808618C5C693}" srcOrd="0" destOrd="0" parTransId="{1F6F1C3E-924C-484F-A4C2-7EC55D5D9C4A}" sibTransId="{7888C73C-C598-4675-9220-635C272F094F}"/>
    <dgm:cxn modelId="{75068F6D-78C8-44E2-A3C1-21AEB8859CE2}" type="presOf" srcId="{6125BC24-8A0D-4AD3-A0BD-4326DD78573E}" destId="{A8D86135-2B14-4CA2-9A02-72BC230996AC}" srcOrd="0" destOrd="0" presId="urn:microsoft.com/office/officeart/2005/8/layout/hierarchy2"/>
    <dgm:cxn modelId="{6CEF07D2-98F5-4A8D-8E38-096D30762776}" type="presOf" srcId="{D1439A50-2B74-4A98-82A0-CDC69EB82D67}" destId="{82A97B83-4D4B-4E37-8DB4-4E5EAC16E8CB}" srcOrd="0" destOrd="0" presId="urn:microsoft.com/office/officeart/2005/8/layout/hierarchy2"/>
    <dgm:cxn modelId="{50D0A1CC-828A-484C-9908-7CDED9988352}" type="presOf" srcId="{CDB7C709-1790-40BF-AEF6-2954EF1D58E4}" destId="{83725ED4-9614-495B-8ADD-C10CD24F57E2}" srcOrd="0" destOrd="0" presId="urn:microsoft.com/office/officeart/2005/8/layout/hierarchy2"/>
    <dgm:cxn modelId="{01CC3237-4CA5-42A5-8FD6-92A68562C2B4}" type="presOf" srcId="{AFAD1E01-D3F4-453D-ABFC-808618C5C693}" destId="{083A6F11-54B2-482D-A369-C96958072AAE}" srcOrd="0" destOrd="0" presId="urn:microsoft.com/office/officeart/2005/8/layout/hierarchy2"/>
    <dgm:cxn modelId="{9443C83B-C559-4906-820B-8A2F5C1667C4}" type="presOf" srcId="{CE24D83A-225F-4A30-830F-BAB1439EDDA4}" destId="{6B2A9D58-2AFB-4AAA-A1E7-1327A89EDD54}" srcOrd="0" destOrd="0" presId="urn:microsoft.com/office/officeart/2005/8/layout/hierarchy2"/>
    <dgm:cxn modelId="{70F1A7AC-4ED0-41EE-B5D0-088BBC7341F8}" type="presOf" srcId="{12A54AD3-8C93-4620-83F0-72A0C1953A3A}" destId="{2F60982C-AB1F-4F4B-8D36-F20E5D179E18}" srcOrd="0" destOrd="0" presId="urn:microsoft.com/office/officeart/2005/8/layout/hierarchy2"/>
    <dgm:cxn modelId="{C55DD374-EB49-4920-A9A3-6C32DBDA91F0}" type="presOf" srcId="{444812FF-936F-46EF-8075-A38D59810F39}" destId="{DBC39989-19EE-4F11-BD36-2046F9D2E1F9}" srcOrd="0" destOrd="0" presId="urn:microsoft.com/office/officeart/2005/8/layout/hierarchy2"/>
    <dgm:cxn modelId="{A29C4BD4-ED2B-4739-B7E4-2BC06B4DBBE2}" type="presParOf" srcId="{A8D86135-2B14-4CA2-9A02-72BC230996AC}" destId="{F89A2A5A-1670-48ED-895F-1C85BCC4883C}" srcOrd="0" destOrd="0" presId="urn:microsoft.com/office/officeart/2005/8/layout/hierarchy2"/>
    <dgm:cxn modelId="{CF7BE50B-F7DD-4F3F-9E6A-AA9A908D2D74}" type="presParOf" srcId="{F89A2A5A-1670-48ED-895F-1C85BCC4883C}" destId="{083A6F11-54B2-482D-A369-C96958072AAE}" srcOrd="0" destOrd="0" presId="urn:microsoft.com/office/officeart/2005/8/layout/hierarchy2"/>
    <dgm:cxn modelId="{41244372-FB95-4F2A-80EF-AB6C506FC5E7}" type="presParOf" srcId="{F89A2A5A-1670-48ED-895F-1C85BCC4883C}" destId="{2ECBFC11-DADC-45E3-A869-3D91622B3826}" srcOrd="1" destOrd="0" presId="urn:microsoft.com/office/officeart/2005/8/layout/hierarchy2"/>
    <dgm:cxn modelId="{6EBF7E1D-638D-4FF5-A651-F97D0E1AF6EE}" type="presParOf" srcId="{2ECBFC11-DADC-45E3-A869-3D91622B3826}" destId="{2DA9A12E-6486-47B8-A777-94D2D4CC474C}" srcOrd="0" destOrd="0" presId="urn:microsoft.com/office/officeart/2005/8/layout/hierarchy2"/>
    <dgm:cxn modelId="{60BB7FE0-D9AF-40EF-93D8-2362D33B1D67}" type="presParOf" srcId="{2DA9A12E-6486-47B8-A777-94D2D4CC474C}" destId="{6D2FD0A8-215C-43FF-9EE1-9E8055062357}" srcOrd="0" destOrd="0" presId="urn:microsoft.com/office/officeart/2005/8/layout/hierarchy2"/>
    <dgm:cxn modelId="{D8C05D8C-A13E-45A3-9DD2-038B36E98448}" type="presParOf" srcId="{2ECBFC11-DADC-45E3-A869-3D91622B3826}" destId="{D35B9C6F-E634-4465-8DE3-72728EC0DE57}" srcOrd="1" destOrd="0" presId="urn:microsoft.com/office/officeart/2005/8/layout/hierarchy2"/>
    <dgm:cxn modelId="{01E33802-89C5-4219-BC20-777449CC882F}" type="presParOf" srcId="{D35B9C6F-E634-4465-8DE3-72728EC0DE57}" destId="{D3B81C6E-8508-4A89-B864-13D9C186124D}" srcOrd="0" destOrd="0" presId="urn:microsoft.com/office/officeart/2005/8/layout/hierarchy2"/>
    <dgm:cxn modelId="{44A0B332-DB13-4003-84DF-DF26D9F32E37}" type="presParOf" srcId="{D35B9C6F-E634-4465-8DE3-72728EC0DE57}" destId="{6A34EC3D-651D-44B4-9D21-68D080D7D830}" srcOrd="1" destOrd="0" presId="urn:microsoft.com/office/officeart/2005/8/layout/hierarchy2"/>
    <dgm:cxn modelId="{9DD20885-7657-42FD-8FD2-33F0B97764D1}" type="presParOf" srcId="{2ECBFC11-DADC-45E3-A869-3D91622B3826}" destId="{6B2A9D58-2AFB-4AAA-A1E7-1327A89EDD54}" srcOrd="2" destOrd="0" presId="urn:microsoft.com/office/officeart/2005/8/layout/hierarchy2"/>
    <dgm:cxn modelId="{BD10080F-59C3-4D30-9C15-5A316992075B}" type="presParOf" srcId="{6B2A9D58-2AFB-4AAA-A1E7-1327A89EDD54}" destId="{6DAE6AE1-7EF5-45B4-8B8D-16CF14144328}" srcOrd="0" destOrd="0" presId="urn:microsoft.com/office/officeart/2005/8/layout/hierarchy2"/>
    <dgm:cxn modelId="{E6AAA8B1-2758-4032-9096-F84CC6BEC874}" type="presParOf" srcId="{2ECBFC11-DADC-45E3-A869-3D91622B3826}" destId="{29D81282-48D0-4C00-8B4E-A17643A156CF}" srcOrd="3" destOrd="0" presId="urn:microsoft.com/office/officeart/2005/8/layout/hierarchy2"/>
    <dgm:cxn modelId="{5013654C-FC13-483C-9074-0563D77B66E9}" type="presParOf" srcId="{29D81282-48D0-4C00-8B4E-A17643A156CF}" destId="{83725ED4-9614-495B-8ADD-C10CD24F57E2}" srcOrd="0" destOrd="0" presId="urn:microsoft.com/office/officeart/2005/8/layout/hierarchy2"/>
    <dgm:cxn modelId="{CF231268-9CC9-4C60-AA4E-B9899241796B}" type="presParOf" srcId="{29D81282-48D0-4C00-8B4E-A17643A156CF}" destId="{47A46AA0-0DFF-4C68-9435-A5BC95C616ED}" srcOrd="1" destOrd="0" presId="urn:microsoft.com/office/officeart/2005/8/layout/hierarchy2"/>
    <dgm:cxn modelId="{A6FB9D2E-8208-4E6D-9F45-70E1C18068FB}" type="presParOf" srcId="{2ECBFC11-DADC-45E3-A869-3D91622B3826}" destId="{82A97B83-4D4B-4E37-8DB4-4E5EAC16E8CB}" srcOrd="4" destOrd="0" presId="urn:microsoft.com/office/officeart/2005/8/layout/hierarchy2"/>
    <dgm:cxn modelId="{2A95C9AB-8832-4702-9835-79762096ED36}" type="presParOf" srcId="{82A97B83-4D4B-4E37-8DB4-4E5EAC16E8CB}" destId="{B3214FDA-DBC9-4C69-9362-EBCB7C28A0E7}" srcOrd="0" destOrd="0" presId="urn:microsoft.com/office/officeart/2005/8/layout/hierarchy2"/>
    <dgm:cxn modelId="{04A1DD7A-BD50-4ACB-A974-DB26947DDD35}" type="presParOf" srcId="{2ECBFC11-DADC-45E3-A869-3D91622B3826}" destId="{C92082B6-E751-4F94-A373-E846475312F8}" srcOrd="5" destOrd="0" presId="urn:microsoft.com/office/officeart/2005/8/layout/hierarchy2"/>
    <dgm:cxn modelId="{766F7BFB-7567-4C1F-8E12-8FBF1216C0C9}" type="presParOf" srcId="{C92082B6-E751-4F94-A373-E846475312F8}" destId="{DBC39989-19EE-4F11-BD36-2046F9D2E1F9}" srcOrd="0" destOrd="0" presId="urn:microsoft.com/office/officeart/2005/8/layout/hierarchy2"/>
    <dgm:cxn modelId="{3B8F31EC-FF11-4C3E-859E-A452588A3E91}" type="presParOf" srcId="{C92082B6-E751-4F94-A373-E846475312F8}" destId="{14E38952-C558-4771-9290-86D52D87AFFF}" srcOrd="1" destOrd="0" presId="urn:microsoft.com/office/officeart/2005/8/layout/hierarchy2"/>
    <dgm:cxn modelId="{3C8BDBB9-253D-429C-8F59-620B18931F49}" type="presParOf" srcId="{2ECBFC11-DADC-45E3-A869-3D91622B3826}" destId="{04009D98-9A79-4B2C-BDED-A55D17882C10}" srcOrd="6" destOrd="0" presId="urn:microsoft.com/office/officeart/2005/8/layout/hierarchy2"/>
    <dgm:cxn modelId="{F0755A7D-2132-4786-BCF4-49D834C6597E}" type="presParOf" srcId="{04009D98-9A79-4B2C-BDED-A55D17882C10}" destId="{85E4B7FD-33C6-444B-8E95-C6421C8088AD}" srcOrd="0" destOrd="0" presId="urn:microsoft.com/office/officeart/2005/8/layout/hierarchy2"/>
    <dgm:cxn modelId="{C337B43F-6F00-4D28-97A6-55BB3D79B71D}" type="presParOf" srcId="{2ECBFC11-DADC-45E3-A869-3D91622B3826}" destId="{E0EEAE9E-ED8E-43C1-9890-63D948D4BD89}" srcOrd="7" destOrd="0" presId="urn:microsoft.com/office/officeart/2005/8/layout/hierarchy2"/>
    <dgm:cxn modelId="{0DB68770-2246-48ED-A592-86E0420B0E6A}" type="presParOf" srcId="{E0EEAE9E-ED8E-43C1-9890-63D948D4BD89}" destId="{2F60982C-AB1F-4F4B-8D36-F20E5D179E18}" srcOrd="0" destOrd="0" presId="urn:microsoft.com/office/officeart/2005/8/layout/hierarchy2"/>
    <dgm:cxn modelId="{98FF314D-BF7B-4D1E-94C9-B362A428F9E4}" type="presParOf" srcId="{E0EEAE9E-ED8E-43C1-9890-63D948D4BD89}" destId="{73831BC4-3951-422E-8B77-889A9FA3664F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99916B85-0AC1-4DC4-8293-687D41614C3C}" type="doc">
      <dgm:prSet loTypeId="urn:microsoft.com/office/officeart/2005/8/layout/pyramid1" loCatId="pyramid" qsTypeId="urn:microsoft.com/office/officeart/2005/8/quickstyle/simple1" qsCatId="simple" csTypeId="urn:microsoft.com/office/officeart/2005/8/colors/accent1_2" csCatId="accent1" phldr="1"/>
      <dgm:spPr/>
    </dgm:pt>
    <dgm:pt modelId="{6D90CBBE-2B50-424E-90F4-5A142D865526}">
      <dgm:prSet phldrT="[文本]"/>
      <dgm:spPr/>
      <dgm:t>
        <a:bodyPr/>
        <a:lstStyle/>
        <a:p>
          <a:r>
            <a:rPr lang="zh-CN" altLang="en-US"/>
            <a:t>高等</a:t>
          </a:r>
        </a:p>
      </dgm:t>
    </dgm:pt>
    <dgm:pt modelId="{210E62F7-E2F6-42B2-98C3-F5BB33E05975}" type="parTrans" cxnId="{5FE8C780-1121-4768-9B82-EFD3F2764DD6}">
      <dgm:prSet/>
      <dgm:spPr/>
      <dgm:t>
        <a:bodyPr/>
        <a:lstStyle/>
        <a:p>
          <a:endParaRPr lang="zh-CN" altLang="en-US"/>
        </a:p>
      </dgm:t>
    </dgm:pt>
    <dgm:pt modelId="{405B0A5E-0B74-4AAE-B304-DC36DA28D22E}" type="sibTrans" cxnId="{5FE8C780-1121-4768-9B82-EFD3F2764DD6}">
      <dgm:prSet/>
      <dgm:spPr/>
      <dgm:t>
        <a:bodyPr/>
        <a:lstStyle/>
        <a:p>
          <a:endParaRPr lang="zh-CN" altLang="en-US"/>
        </a:p>
      </dgm:t>
    </dgm:pt>
    <dgm:pt modelId="{D0BA8C7D-BD96-4241-8174-9302A06A4E25}">
      <dgm:prSet phldrT="[文本]"/>
      <dgm:spPr/>
      <dgm:t>
        <a:bodyPr/>
        <a:lstStyle/>
        <a:p>
          <a:r>
            <a:rPr lang="zh-CN" altLang="en-US"/>
            <a:t>中等</a:t>
          </a:r>
        </a:p>
      </dgm:t>
    </dgm:pt>
    <dgm:pt modelId="{6F68F112-BAAE-4A64-AAD9-08A5198CCC52}" type="parTrans" cxnId="{D5C491BF-F5EA-49D4-B80B-0B9EE05A4ABD}">
      <dgm:prSet/>
      <dgm:spPr/>
      <dgm:t>
        <a:bodyPr/>
        <a:lstStyle/>
        <a:p>
          <a:endParaRPr lang="zh-CN" altLang="en-US"/>
        </a:p>
      </dgm:t>
    </dgm:pt>
    <dgm:pt modelId="{D272AD36-5918-4BFC-9F96-E2B5ACCE024C}" type="sibTrans" cxnId="{D5C491BF-F5EA-49D4-B80B-0B9EE05A4ABD}">
      <dgm:prSet/>
      <dgm:spPr/>
      <dgm:t>
        <a:bodyPr/>
        <a:lstStyle/>
        <a:p>
          <a:endParaRPr lang="zh-CN" altLang="en-US"/>
        </a:p>
      </dgm:t>
    </dgm:pt>
    <dgm:pt modelId="{576ED165-6C5B-4F58-9E73-A258A384E029}">
      <dgm:prSet phldrT="[文本]"/>
      <dgm:spPr/>
      <dgm:t>
        <a:bodyPr/>
        <a:lstStyle/>
        <a:p>
          <a:r>
            <a:rPr lang="zh-CN" altLang="en-US"/>
            <a:t>低等</a:t>
          </a:r>
        </a:p>
      </dgm:t>
    </dgm:pt>
    <dgm:pt modelId="{B039FEFD-7DFE-47D0-BD41-13AE23C91CC9}" type="parTrans" cxnId="{220E0B6F-679A-459C-8B0C-38B1321706B7}">
      <dgm:prSet/>
      <dgm:spPr/>
      <dgm:t>
        <a:bodyPr/>
        <a:lstStyle/>
        <a:p>
          <a:endParaRPr lang="zh-CN" altLang="en-US"/>
        </a:p>
      </dgm:t>
    </dgm:pt>
    <dgm:pt modelId="{8774FA17-A754-4BEF-AB03-21D0B39B86D5}" type="sibTrans" cxnId="{220E0B6F-679A-459C-8B0C-38B1321706B7}">
      <dgm:prSet/>
      <dgm:spPr/>
      <dgm:t>
        <a:bodyPr/>
        <a:lstStyle/>
        <a:p>
          <a:endParaRPr lang="zh-CN" altLang="en-US"/>
        </a:p>
      </dgm:t>
    </dgm:pt>
    <dgm:pt modelId="{106B256B-3C44-4C38-8A2C-A80E29F2C69F}" type="pres">
      <dgm:prSet presAssocID="{99916B85-0AC1-4DC4-8293-687D41614C3C}" presName="Name0" presStyleCnt="0">
        <dgm:presLayoutVars>
          <dgm:dir/>
          <dgm:animLvl val="lvl"/>
          <dgm:resizeHandles val="exact"/>
        </dgm:presLayoutVars>
      </dgm:prSet>
      <dgm:spPr/>
    </dgm:pt>
    <dgm:pt modelId="{3EF48137-6223-441A-B35B-BB1B4FDFB7D6}" type="pres">
      <dgm:prSet presAssocID="{6D90CBBE-2B50-424E-90F4-5A142D865526}" presName="Name8" presStyleCnt="0"/>
      <dgm:spPr/>
    </dgm:pt>
    <dgm:pt modelId="{12F365D4-7DA6-42FF-8BED-EBB59F325B72}" type="pres">
      <dgm:prSet presAssocID="{6D90CBBE-2B50-424E-90F4-5A142D865526}" presName="level" presStyleLbl="node1" presStyleIdx="0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D2550AE0-434A-4DE5-92AE-4D6944650220}" type="pres">
      <dgm:prSet presAssocID="{6D90CBBE-2B50-424E-90F4-5A142D865526}" presName="levelTx" presStyleLbl="revTx" presStyleIdx="0" presStyleCnt="0">
        <dgm:presLayoutVars>
          <dgm:chMax val="1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72A70CFA-1620-4BE0-8BA1-0FA7B6AC82CC}" type="pres">
      <dgm:prSet presAssocID="{D0BA8C7D-BD96-4241-8174-9302A06A4E25}" presName="Name8" presStyleCnt="0"/>
      <dgm:spPr/>
    </dgm:pt>
    <dgm:pt modelId="{262B6214-FA4D-41C7-B054-36FF3FAC47ED}" type="pres">
      <dgm:prSet presAssocID="{D0BA8C7D-BD96-4241-8174-9302A06A4E25}" presName="level" presStyleLbl="node1" presStyleIdx="1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4A4AC9C9-E71A-49F7-AAEF-0CFC7A5EDE96}" type="pres">
      <dgm:prSet presAssocID="{D0BA8C7D-BD96-4241-8174-9302A06A4E25}" presName="levelTx" presStyleLbl="revTx" presStyleIdx="0" presStyleCnt="0">
        <dgm:presLayoutVars>
          <dgm:chMax val="1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55DA284B-EB3B-4B4C-BD2D-297D678642F6}" type="pres">
      <dgm:prSet presAssocID="{576ED165-6C5B-4F58-9E73-A258A384E029}" presName="Name8" presStyleCnt="0"/>
      <dgm:spPr/>
    </dgm:pt>
    <dgm:pt modelId="{44706C63-4906-45D8-B40E-93A715A617E2}" type="pres">
      <dgm:prSet presAssocID="{576ED165-6C5B-4F58-9E73-A258A384E029}" presName="level" presStyleLbl="node1" presStyleIdx="2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FD2099B6-2058-49DF-9321-4D63A191A80F}" type="pres">
      <dgm:prSet presAssocID="{576ED165-6C5B-4F58-9E73-A258A384E029}" presName="levelTx" presStyleLbl="revTx" presStyleIdx="0" presStyleCnt="0">
        <dgm:presLayoutVars>
          <dgm:chMax val="1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220E0B6F-679A-459C-8B0C-38B1321706B7}" srcId="{99916B85-0AC1-4DC4-8293-687D41614C3C}" destId="{576ED165-6C5B-4F58-9E73-A258A384E029}" srcOrd="2" destOrd="0" parTransId="{B039FEFD-7DFE-47D0-BD41-13AE23C91CC9}" sibTransId="{8774FA17-A754-4BEF-AB03-21D0B39B86D5}"/>
    <dgm:cxn modelId="{D1476C3B-0B15-409E-AE0D-334BEA782D80}" type="presOf" srcId="{D0BA8C7D-BD96-4241-8174-9302A06A4E25}" destId="{262B6214-FA4D-41C7-B054-36FF3FAC47ED}" srcOrd="0" destOrd="0" presId="urn:microsoft.com/office/officeart/2005/8/layout/pyramid1"/>
    <dgm:cxn modelId="{FA640749-C3BE-4942-867B-478F19636B11}" type="presOf" srcId="{6D90CBBE-2B50-424E-90F4-5A142D865526}" destId="{12F365D4-7DA6-42FF-8BED-EBB59F325B72}" srcOrd="0" destOrd="0" presId="urn:microsoft.com/office/officeart/2005/8/layout/pyramid1"/>
    <dgm:cxn modelId="{D46576FA-81BF-4F00-9A07-BE75C3282645}" type="presOf" srcId="{6D90CBBE-2B50-424E-90F4-5A142D865526}" destId="{D2550AE0-434A-4DE5-92AE-4D6944650220}" srcOrd="1" destOrd="0" presId="urn:microsoft.com/office/officeart/2005/8/layout/pyramid1"/>
    <dgm:cxn modelId="{D5C491BF-F5EA-49D4-B80B-0B9EE05A4ABD}" srcId="{99916B85-0AC1-4DC4-8293-687D41614C3C}" destId="{D0BA8C7D-BD96-4241-8174-9302A06A4E25}" srcOrd="1" destOrd="0" parTransId="{6F68F112-BAAE-4A64-AAD9-08A5198CCC52}" sibTransId="{D272AD36-5918-4BFC-9F96-E2B5ACCE024C}"/>
    <dgm:cxn modelId="{1B9B626D-E1A2-4D7C-8D3D-AE1E8E831426}" type="presOf" srcId="{99916B85-0AC1-4DC4-8293-687D41614C3C}" destId="{106B256B-3C44-4C38-8A2C-A80E29F2C69F}" srcOrd="0" destOrd="0" presId="urn:microsoft.com/office/officeart/2005/8/layout/pyramid1"/>
    <dgm:cxn modelId="{EBA0DA96-BFAC-48A9-BFC9-17BFAD3B00FE}" type="presOf" srcId="{576ED165-6C5B-4F58-9E73-A258A384E029}" destId="{44706C63-4906-45D8-B40E-93A715A617E2}" srcOrd="0" destOrd="0" presId="urn:microsoft.com/office/officeart/2005/8/layout/pyramid1"/>
    <dgm:cxn modelId="{5FE8C780-1121-4768-9B82-EFD3F2764DD6}" srcId="{99916B85-0AC1-4DC4-8293-687D41614C3C}" destId="{6D90CBBE-2B50-424E-90F4-5A142D865526}" srcOrd="0" destOrd="0" parTransId="{210E62F7-E2F6-42B2-98C3-F5BB33E05975}" sibTransId="{405B0A5E-0B74-4AAE-B304-DC36DA28D22E}"/>
    <dgm:cxn modelId="{5739867E-71D3-4722-9CA0-202AD041E206}" type="presOf" srcId="{D0BA8C7D-BD96-4241-8174-9302A06A4E25}" destId="{4A4AC9C9-E71A-49F7-AAEF-0CFC7A5EDE96}" srcOrd="1" destOrd="0" presId="urn:microsoft.com/office/officeart/2005/8/layout/pyramid1"/>
    <dgm:cxn modelId="{833A5B2C-950F-48B5-8A8C-03C3CD8A146D}" type="presOf" srcId="{576ED165-6C5B-4F58-9E73-A258A384E029}" destId="{FD2099B6-2058-49DF-9321-4D63A191A80F}" srcOrd="1" destOrd="0" presId="urn:microsoft.com/office/officeart/2005/8/layout/pyramid1"/>
    <dgm:cxn modelId="{90F9D6C2-9301-4497-B52A-50EA51AB50AA}" type="presParOf" srcId="{106B256B-3C44-4C38-8A2C-A80E29F2C69F}" destId="{3EF48137-6223-441A-B35B-BB1B4FDFB7D6}" srcOrd="0" destOrd="0" presId="urn:microsoft.com/office/officeart/2005/8/layout/pyramid1"/>
    <dgm:cxn modelId="{08502859-A39C-407C-801D-442C06B356C4}" type="presParOf" srcId="{3EF48137-6223-441A-B35B-BB1B4FDFB7D6}" destId="{12F365D4-7DA6-42FF-8BED-EBB59F325B72}" srcOrd="0" destOrd="0" presId="urn:microsoft.com/office/officeart/2005/8/layout/pyramid1"/>
    <dgm:cxn modelId="{1980F3F0-9C86-42A7-9728-7085DC0827C2}" type="presParOf" srcId="{3EF48137-6223-441A-B35B-BB1B4FDFB7D6}" destId="{D2550AE0-434A-4DE5-92AE-4D6944650220}" srcOrd="1" destOrd="0" presId="urn:microsoft.com/office/officeart/2005/8/layout/pyramid1"/>
    <dgm:cxn modelId="{89131F90-F45A-4824-B4EF-F868E8DFD6D0}" type="presParOf" srcId="{106B256B-3C44-4C38-8A2C-A80E29F2C69F}" destId="{72A70CFA-1620-4BE0-8BA1-0FA7B6AC82CC}" srcOrd="1" destOrd="0" presId="urn:microsoft.com/office/officeart/2005/8/layout/pyramid1"/>
    <dgm:cxn modelId="{A8B6318F-14DA-4CA7-A6B9-3A8E8CE3272F}" type="presParOf" srcId="{72A70CFA-1620-4BE0-8BA1-0FA7B6AC82CC}" destId="{262B6214-FA4D-41C7-B054-36FF3FAC47ED}" srcOrd="0" destOrd="0" presId="urn:microsoft.com/office/officeart/2005/8/layout/pyramid1"/>
    <dgm:cxn modelId="{8147DC10-1A95-41B3-A867-8A116F15E843}" type="presParOf" srcId="{72A70CFA-1620-4BE0-8BA1-0FA7B6AC82CC}" destId="{4A4AC9C9-E71A-49F7-AAEF-0CFC7A5EDE96}" srcOrd="1" destOrd="0" presId="urn:microsoft.com/office/officeart/2005/8/layout/pyramid1"/>
    <dgm:cxn modelId="{BC078870-8D34-454F-A487-ABC359C8B3E2}" type="presParOf" srcId="{106B256B-3C44-4C38-8A2C-A80E29F2C69F}" destId="{55DA284B-EB3B-4B4C-BD2D-297D678642F6}" srcOrd="2" destOrd="0" presId="urn:microsoft.com/office/officeart/2005/8/layout/pyramid1"/>
    <dgm:cxn modelId="{578EDA08-0BF6-4CAD-9474-87322B449D83}" type="presParOf" srcId="{55DA284B-EB3B-4B4C-BD2D-297D678642F6}" destId="{44706C63-4906-45D8-B40E-93A715A617E2}" srcOrd="0" destOrd="0" presId="urn:microsoft.com/office/officeart/2005/8/layout/pyramid1"/>
    <dgm:cxn modelId="{E7CBFEE0-E230-4314-939D-C0FAB5B42B35}" type="presParOf" srcId="{55DA284B-EB3B-4B4C-BD2D-297D678642F6}" destId="{FD2099B6-2058-49DF-9321-4D63A191A80F}" srcOrd="1" destOrd="0" presId="urn:microsoft.com/office/officeart/2005/8/layout/pyramid1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3118A6D-626E-40A7-B01B-FEADB8B6F0EE}">
      <dsp:nvSpPr>
        <dsp:cNvPr id="0" name=""/>
        <dsp:cNvSpPr/>
      </dsp:nvSpPr>
      <dsp:spPr>
        <a:xfrm>
          <a:off x="425221" y="87036"/>
          <a:ext cx="514531" cy="2572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sz="600" kern="1200"/>
            <a:t>确定性</a:t>
          </a:r>
          <a:endParaRPr lang="zh-CN" altLang="en-US" sz="600" kern="1200"/>
        </a:p>
      </dsp:txBody>
      <dsp:txXfrm>
        <a:off x="432756" y="94571"/>
        <a:ext cx="499461" cy="242195"/>
      </dsp:txXfrm>
    </dsp:sp>
    <dsp:sp modelId="{8C86BC97-DB68-4858-952F-13A238177E49}">
      <dsp:nvSpPr>
        <dsp:cNvPr id="0" name=""/>
        <dsp:cNvSpPr/>
      </dsp:nvSpPr>
      <dsp:spPr>
        <a:xfrm rot="3600000">
          <a:off x="760842" y="538584"/>
          <a:ext cx="268145" cy="90042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>
        <a:off x="787855" y="556592"/>
        <a:ext cx="214119" cy="54026"/>
      </dsp:txXfrm>
    </dsp:sp>
    <dsp:sp modelId="{25C394D4-06A9-4B4B-AD20-547549AE8CED}">
      <dsp:nvSpPr>
        <dsp:cNvPr id="0" name=""/>
        <dsp:cNvSpPr/>
      </dsp:nvSpPr>
      <dsp:spPr>
        <a:xfrm>
          <a:off x="850078" y="822909"/>
          <a:ext cx="514531" cy="2572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sz="600" kern="1200"/>
            <a:t>估值</a:t>
          </a:r>
          <a:endParaRPr lang="zh-CN" altLang="en-US" sz="600" kern="1200"/>
        </a:p>
      </dsp:txBody>
      <dsp:txXfrm>
        <a:off x="857613" y="830444"/>
        <a:ext cx="499461" cy="242195"/>
      </dsp:txXfrm>
    </dsp:sp>
    <dsp:sp modelId="{C2605E69-6295-4715-B33A-8FFB00573831}">
      <dsp:nvSpPr>
        <dsp:cNvPr id="0" name=""/>
        <dsp:cNvSpPr/>
      </dsp:nvSpPr>
      <dsp:spPr>
        <a:xfrm rot="10800000">
          <a:off x="548414" y="906521"/>
          <a:ext cx="268145" cy="90042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 rot="10800000">
        <a:off x="575427" y="924529"/>
        <a:ext cx="214119" cy="54026"/>
      </dsp:txXfrm>
    </dsp:sp>
    <dsp:sp modelId="{BE9B0D3A-0A37-4514-B94C-7F925213A89A}">
      <dsp:nvSpPr>
        <dsp:cNvPr id="0" name=""/>
        <dsp:cNvSpPr/>
      </dsp:nvSpPr>
      <dsp:spPr>
        <a:xfrm>
          <a:off x="364" y="822909"/>
          <a:ext cx="514531" cy="2572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sz="600" kern="1200"/>
            <a:t>景气度</a:t>
          </a:r>
          <a:r>
            <a:rPr lang="zh-CN" altLang="en-US" sz="600" kern="1200"/>
            <a:t>（增速）</a:t>
          </a:r>
        </a:p>
      </dsp:txBody>
      <dsp:txXfrm>
        <a:off x="7899" y="830444"/>
        <a:ext cx="499461" cy="242195"/>
      </dsp:txXfrm>
    </dsp:sp>
    <dsp:sp modelId="{3CA01FFE-08E0-41AF-850F-CC44D98A3EE1}">
      <dsp:nvSpPr>
        <dsp:cNvPr id="0" name=""/>
        <dsp:cNvSpPr/>
      </dsp:nvSpPr>
      <dsp:spPr>
        <a:xfrm rot="18000000">
          <a:off x="335985" y="538584"/>
          <a:ext cx="268145" cy="90042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>
        <a:off x="362998" y="556592"/>
        <a:ext cx="214119" cy="54026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3A6F11-54B2-482D-A369-C96958072AAE}">
      <dsp:nvSpPr>
        <dsp:cNvPr id="0" name=""/>
        <dsp:cNvSpPr/>
      </dsp:nvSpPr>
      <dsp:spPr>
        <a:xfrm>
          <a:off x="312" y="826876"/>
          <a:ext cx="743793" cy="37189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sz="700" kern="1200"/>
            <a:t>近年股市风格</a:t>
          </a:r>
          <a:endParaRPr lang="zh-CN" altLang="en-US" sz="700" kern="1200"/>
        </a:p>
      </dsp:txBody>
      <dsp:txXfrm>
        <a:off x="11204" y="837768"/>
        <a:ext cx="722009" cy="350112"/>
      </dsp:txXfrm>
    </dsp:sp>
    <dsp:sp modelId="{2DA9A12E-6486-47B8-A777-94D2D4CC474C}">
      <dsp:nvSpPr>
        <dsp:cNvPr id="0" name=""/>
        <dsp:cNvSpPr/>
      </dsp:nvSpPr>
      <dsp:spPr>
        <a:xfrm rot="17692822">
          <a:off x="539288" y="675540"/>
          <a:ext cx="707153" cy="33046"/>
        </a:xfrm>
        <a:custGeom>
          <a:avLst/>
          <a:gdLst/>
          <a:ahLst/>
          <a:cxnLst/>
          <a:rect l="0" t="0" r="0" b="0"/>
          <a:pathLst>
            <a:path>
              <a:moveTo>
                <a:pt x="0" y="16523"/>
              </a:moveTo>
              <a:lnTo>
                <a:pt x="707153" y="165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>
        <a:off x="875186" y="674385"/>
        <a:ext cx="35357" cy="35357"/>
      </dsp:txXfrm>
    </dsp:sp>
    <dsp:sp modelId="{D3B81C6E-8508-4A89-B864-13D9C186124D}">
      <dsp:nvSpPr>
        <dsp:cNvPr id="0" name=""/>
        <dsp:cNvSpPr/>
      </dsp:nvSpPr>
      <dsp:spPr>
        <a:xfrm>
          <a:off x="1041623" y="185354"/>
          <a:ext cx="743793" cy="37189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2019 </a:t>
          </a:r>
          <a:r>
            <a:rPr lang="zh-CN" sz="700" kern="1200"/>
            <a:t>低估蓝筹</a:t>
          </a:r>
          <a:endParaRPr lang="zh-CN" altLang="en-US" sz="700" kern="1200"/>
        </a:p>
      </dsp:txBody>
      <dsp:txXfrm>
        <a:off x="1052515" y="196246"/>
        <a:ext cx="722009" cy="350112"/>
      </dsp:txXfrm>
    </dsp:sp>
    <dsp:sp modelId="{6B2A9D58-2AFB-4AAA-A1E7-1327A89EDD54}">
      <dsp:nvSpPr>
        <dsp:cNvPr id="0" name=""/>
        <dsp:cNvSpPr/>
      </dsp:nvSpPr>
      <dsp:spPr>
        <a:xfrm rot="19457599">
          <a:off x="709668" y="889381"/>
          <a:ext cx="366393" cy="33046"/>
        </a:xfrm>
        <a:custGeom>
          <a:avLst/>
          <a:gdLst/>
          <a:ahLst/>
          <a:cxnLst/>
          <a:rect l="0" t="0" r="0" b="0"/>
          <a:pathLst>
            <a:path>
              <a:moveTo>
                <a:pt x="0" y="16523"/>
              </a:moveTo>
              <a:lnTo>
                <a:pt x="366393" y="165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>
        <a:off x="883705" y="896744"/>
        <a:ext cx="18319" cy="18319"/>
      </dsp:txXfrm>
    </dsp:sp>
    <dsp:sp modelId="{83725ED4-9614-495B-8ADD-C10CD24F57E2}">
      <dsp:nvSpPr>
        <dsp:cNvPr id="0" name=""/>
        <dsp:cNvSpPr/>
      </dsp:nvSpPr>
      <dsp:spPr>
        <a:xfrm>
          <a:off x="1041623" y="613036"/>
          <a:ext cx="743793" cy="37189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2020 </a:t>
          </a:r>
          <a:r>
            <a:rPr lang="zh-CN" sz="700" kern="1200"/>
            <a:t>确定性白马</a:t>
          </a:r>
          <a:endParaRPr lang="zh-CN" altLang="en-US" sz="700" kern="1200"/>
        </a:p>
      </dsp:txBody>
      <dsp:txXfrm>
        <a:off x="1052515" y="623928"/>
        <a:ext cx="722009" cy="350112"/>
      </dsp:txXfrm>
    </dsp:sp>
    <dsp:sp modelId="{82A97B83-4D4B-4E37-8DB4-4E5EAC16E8CB}">
      <dsp:nvSpPr>
        <dsp:cNvPr id="0" name=""/>
        <dsp:cNvSpPr/>
      </dsp:nvSpPr>
      <dsp:spPr>
        <a:xfrm rot="2142401">
          <a:off x="709668" y="1103221"/>
          <a:ext cx="366393" cy="33046"/>
        </a:xfrm>
        <a:custGeom>
          <a:avLst/>
          <a:gdLst/>
          <a:ahLst/>
          <a:cxnLst/>
          <a:rect l="0" t="0" r="0" b="0"/>
          <a:pathLst>
            <a:path>
              <a:moveTo>
                <a:pt x="0" y="16523"/>
              </a:moveTo>
              <a:lnTo>
                <a:pt x="366393" y="165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>
        <a:off x="883705" y="1110585"/>
        <a:ext cx="18319" cy="18319"/>
      </dsp:txXfrm>
    </dsp:sp>
    <dsp:sp modelId="{DBC39989-19EE-4F11-BD36-2046F9D2E1F9}">
      <dsp:nvSpPr>
        <dsp:cNvPr id="0" name=""/>
        <dsp:cNvSpPr/>
      </dsp:nvSpPr>
      <dsp:spPr>
        <a:xfrm>
          <a:off x="1041623" y="1040717"/>
          <a:ext cx="743793" cy="37189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2021 </a:t>
          </a:r>
          <a:r>
            <a:rPr lang="zh-CN" sz="700" kern="1200"/>
            <a:t>景气度赛道</a:t>
          </a:r>
          <a:r>
            <a:rPr lang="zh-CN" altLang="en-US" sz="700" kern="1200"/>
            <a:t>（如</a:t>
          </a:r>
          <a:r>
            <a:rPr lang="en-US" altLang="zh-CN" sz="700" kern="1200"/>
            <a:t>:</a:t>
          </a:r>
          <a:r>
            <a:rPr lang="zh-CN" altLang="en-US" sz="700" kern="1200"/>
            <a:t>宁德时代）</a:t>
          </a:r>
        </a:p>
      </dsp:txBody>
      <dsp:txXfrm>
        <a:off x="1052515" y="1051609"/>
        <a:ext cx="722009" cy="350112"/>
      </dsp:txXfrm>
    </dsp:sp>
    <dsp:sp modelId="{04009D98-9A79-4B2C-BDED-A55D17882C10}">
      <dsp:nvSpPr>
        <dsp:cNvPr id="0" name=""/>
        <dsp:cNvSpPr/>
      </dsp:nvSpPr>
      <dsp:spPr>
        <a:xfrm rot="3907178">
          <a:off x="539288" y="1317062"/>
          <a:ext cx="707153" cy="33046"/>
        </a:xfrm>
        <a:custGeom>
          <a:avLst/>
          <a:gdLst/>
          <a:ahLst/>
          <a:cxnLst/>
          <a:rect l="0" t="0" r="0" b="0"/>
          <a:pathLst>
            <a:path>
              <a:moveTo>
                <a:pt x="0" y="16523"/>
              </a:moveTo>
              <a:lnTo>
                <a:pt x="707153" y="165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>
        <a:off x="875186" y="1315907"/>
        <a:ext cx="35357" cy="35357"/>
      </dsp:txXfrm>
    </dsp:sp>
    <dsp:sp modelId="{2F60982C-AB1F-4F4B-8D36-F20E5D179E18}">
      <dsp:nvSpPr>
        <dsp:cNvPr id="0" name=""/>
        <dsp:cNvSpPr/>
      </dsp:nvSpPr>
      <dsp:spPr>
        <a:xfrm>
          <a:off x="1041623" y="1468398"/>
          <a:ext cx="743793" cy="37189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2022	</a:t>
          </a:r>
          <a:r>
            <a:rPr lang="zh-CN" altLang="en-US" sz="700" kern="1200"/>
            <a:t>低估？？</a:t>
          </a:r>
        </a:p>
      </dsp:txBody>
      <dsp:txXfrm>
        <a:off x="1052515" y="1479290"/>
        <a:ext cx="722009" cy="350112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2F365D4-7DA6-42FF-8BED-EBB59F325B72}">
      <dsp:nvSpPr>
        <dsp:cNvPr id="0" name=""/>
        <dsp:cNvSpPr/>
      </dsp:nvSpPr>
      <dsp:spPr>
        <a:xfrm>
          <a:off x="322469" y="0"/>
          <a:ext cx="322469" cy="312880"/>
        </a:xfrm>
        <a:prstGeom prst="trapezoid">
          <a:avLst>
            <a:gd name="adj" fmla="val 51532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/>
            <a:t>高等</a:t>
          </a:r>
        </a:p>
      </dsp:txBody>
      <dsp:txXfrm>
        <a:off x="322469" y="0"/>
        <a:ext cx="322469" cy="312880"/>
      </dsp:txXfrm>
    </dsp:sp>
    <dsp:sp modelId="{262B6214-FA4D-41C7-B054-36FF3FAC47ED}">
      <dsp:nvSpPr>
        <dsp:cNvPr id="0" name=""/>
        <dsp:cNvSpPr/>
      </dsp:nvSpPr>
      <dsp:spPr>
        <a:xfrm>
          <a:off x="161234" y="312879"/>
          <a:ext cx="644939" cy="312880"/>
        </a:xfrm>
        <a:prstGeom prst="trapezoid">
          <a:avLst>
            <a:gd name="adj" fmla="val 51532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/>
            <a:t>中等</a:t>
          </a:r>
        </a:p>
      </dsp:txBody>
      <dsp:txXfrm>
        <a:off x="274099" y="312879"/>
        <a:ext cx="419210" cy="312880"/>
      </dsp:txXfrm>
    </dsp:sp>
    <dsp:sp modelId="{44706C63-4906-45D8-B40E-93A715A617E2}">
      <dsp:nvSpPr>
        <dsp:cNvPr id="0" name=""/>
        <dsp:cNvSpPr/>
      </dsp:nvSpPr>
      <dsp:spPr>
        <a:xfrm>
          <a:off x="0" y="625759"/>
          <a:ext cx="967408" cy="312880"/>
        </a:xfrm>
        <a:prstGeom prst="trapezoid">
          <a:avLst>
            <a:gd name="adj" fmla="val 51532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/>
            <a:t>低等</a:t>
          </a:r>
        </a:p>
      </dsp:txBody>
      <dsp:txXfrm>
        <a:off x="169296" y="625759"/>
        <a:ext cx="628815" cy="31288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7">
  <dgm:title val=""/>
  <dgm:desc val=""/>
  <dgm:catLst>
    <dgm:cat type="cycle" pri="6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</dgm:alg>
      </dgm:if>
      <dgm:else name="Name3">
        <dgm:alg type="cycle">
          <dgm:param type="stAng" val="0"/>
          <dgm:param type="spanAng" val="-360"/>
        </dgm:alg>
      </dgm:else>
    </dgm:choose>
    <dgm:shape xmlns:r="http://schemas.openxmlformats.org/officeDocument/2006/relationships" r:blip="">
      <dgm:adjLst/>
    </dgm:shape>
    <dgm:presOf/>
    <dgm:constrLst>
      <dgm:constr type="diam" refType="w"/>
      <dgm:constr type="w" for="ch" ptType="node" refType="w"/>
      <dgm:constr type="primFontSz" for="ch" ptType="node" op="equ" val="65"/>
      <dgm:constr type="w" for="ch" forName="sibTrans" refType="w" refFor="ch" refPtType="node" op="equ" fact="0.35"/>
      <dgm:constr type="connDist" for="ch" forName="sibTrans" op="equ"/>
      <dgm:constr type="primFontSz" for="des" forName="connectorText" op="equ" val="55"/>
      <dgm:constr type="primFontSz" for="des" forName="connectorText" refType="primFontSz" refFor="ch" refPtType="node" op="lte" fact="0.8"/>
      <dgm:constr type="sibSp" refType="w" refFor="ch" refPtType="node" op="equ" fact="0.65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5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choose name="Name4">
        <dgm:if name="Name5" axis="par ch" ptType="doc node" func="cnt" op="gt" val="1">
          <dgm:forEach name="sibTransForEach" axis="followSib" ptType="sibTrans" hideLastTrans="0" cnt="1">
            <dgm:layoutNode name="sibTrans">
              <dgm:choose name="Name6">
                <dgm:if name="Name7" axis="par ch" ptType="doc node" func="posEven" op="equ" val="1">
                  <dgm:alg type="conn">
                    <dgm:param type="begPts" val="radial"/>
                    <dgm:param type="endPts" val="radial"/>
                    <dgm:param type="begSty" val="arr"/>
                    <dgm:param type="endSty" val="arr"/>
                  </dgm:alg>
                </dgm:if>
                <dgm:else name="Name8">
                  <dgm:alg type="conn">
                    <dgm:param type="begPts" val="auto"/>
                    <dgm:param type="endPts" val="auto"/>
                    <dgm:param type="begSty" val="arr"/>
                    <dgm:param type="endSty" val="arr"/>
                  </dgm:alg>
                </dgm:else>
              </dgm:choose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0.5"/>
                <dgm:constr type="connDist"/>
                <dgm:constr type="begPad" refType="connDist" fact="0.1"/>
                <dgm:constr type="endPad" refType="connDist" fact="0.1"/>
              </dgm:constrLst>
              <dgm:ruleLst/>
              <dgm:layoutNode name="connectorText">
                <dgm:alg type="tx">
                  <dgm:param type="autoTxRot" val="grav"/>
                </dgm:alg>
                <dgm:shape xmlns:r="http://schemas.openxmlformats.org/officeDocument/2006/relationships" type="conn" r:blip="" hideGeom="1">
                  <dgm:adjLst/>
                </dgm:shape>
                <dgm:presOf axis="self"/>
                <dgm:constrLst>
                  <dgm:constr type="lMarg"/>
                  <dgm:constr type="rMarg"/>
                  <dgm:constr type="tMarg"/>
                  <dgm:constr type="bMarg"/>
                </dgm:constrLst>
                <dgm:ruleLst>
                  <dgm:rule type="primFontSz" val="5" fact="NaN" max="NaN"/>
                </dgm:ruleLst>
              </dgm:layoutNode>
            </dgm:layoutNode>
          </dgm:forEach>
        </dgm:if>
        <dgm:else name="Name9"/>
      </dgm:choos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pyramid1">
  <dgm:title val=""/>
  <dgm:desc val=""/>
  <dgm:catLst>
    <dgm:cat type="pyramid" pri="1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pyra">
          <dgm:param type="linDir" val="fromB"/>
          <dgm:param type="txDir" val="fromT"/>
          <dgm:param type="pyraAcctPos" val="aft"/>
          <dgm:param type="pyraAcctTxMar" val="step"/>
          <dgm:param type="pyraAcctBkgdNode" val="acctBkgd"/>
          <dgm:param type="pyraAcctTxNode" val="acctTx"/>
          <dgm:param type="pyraLvlNode" val="level"/>
        </dgm:alg>
      </dgm:if>
      <dgm:else name="Name3">
        <dgm:alg type="pyra">
          <dgm:param type="linDir" val="fromB"/>
          <dgm:param type="txDir" val="fromT"/>
          <dgm:param type="pyraAcctPos" val="bef"/>
          <dgm:param type="pyraAcctTxMar" val="step"/>
          <dgm:param type="pyraAcctBkgdNode" val="acctBkgd"/>
          <dgm:param type="pyraAcctTxNode" val="acctTx"/>
          <dgm:param type="pyraLvlNode" val="level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root des" ptType="all node" func="maxDepth" op="gte" val="2">
        <dgm:constrLst>
          <dgm:constr type="primFontSz" for="des" forName="levelTx" op="equ"/>
          <dgm:constr type="secFontSz" for="des" forName="acctTx" op="equ"/>
          <dgm:constr type="pyraAcctRatio" val="0.32"/>
        </dgm:constrLst>
      </dgm:if>
      <dgm:else name="Name6">
        <dgm:constrLst>
          <dgm:constr type="primFontSz" for="des" forName="levelTx" op="equ"/>
          <dgm:constr type="secFontSz" for="des" forName="acctTx" op="equ"/>
          <dgm:constr type="pyraAcctRatio"/>
        </dgm:constrLst>
      </dgm:else>
    </dgm:choose>
    <dgm:ruleLst/>
    <dgm:forEach name="Name7" axis="ch" ptType="node">
      <dgm:layoutNode name="Name8">
        <dgm:alg type="composite">
          <dgm:param type="horzAlign" val="none"/>
        </dgm:alg>
        <dgm:shape xmlns:r="http://schemas.openxmlformats.org/officeDocument/2006/relationships" r:blip="">
          <dgm:adjLst/>
        </dgm:shape>
        <dgm:presOf/>
        <dgm:choose name="Name9">
          <dgm:if name="Name10" axis="self" ptType="node" func="pos" op="equ" val="1">
            <dgm:constrLst>
              <dgm:constr type="ctrX" for="ch" forName="acctBkgd" val="1"/>
              <dgm:constr type="ctrY" for="ch" forName="acctBkgd" val="1"/>
              <dgm:constr type="w" for="ch" forName="acctBkgd" val="1"/>
              <dgm:constr type="h" for="ch" forName="acctBkgd" val="1"/>
              <dgm:constr type="ctrX" for="ch" forName="acctTx" val="1"/>
              <dgm:constr type="ctrY" for="ch" forName="acctTx" val="1"/>
              <dgm:constr type="w" for="ch" forName="acctTx" val="1"/>
              <dgm:constr type="h" for="ch" forName="acctTx" val="1"/>
              <dgm:constr type="ctrX" for="ch" forName="level" val="1"/>
              <dgm:constr type="ctrY" for="ch" forName="level" val="1"/>
              <dgm:constr type="w" for="ch" forName="level" val="1"/>
              <dgm:constr type="h" for="ch" forName="level" val="1"/>
              <dgm:constr type="ctrX" for="ch" forName="levelTx" refType="ctrX" refFor="ch" refForName="level"/>
              <dgm:constr type="ctrY" for="ch" forName="levelTx" refType="ctrY" refFor="ch" refForName="level"/>
              <dgm:constr type="w" for="ch" forName="levelTx" refType="w" refFor="ch" refForName="level"/>
              <dgm:constr type="h" for="ch" forName="levelTx" refType="h" refFor="ch" refForName="level"/>
            </dgm:constrLst>
          </dgm:if>
          <dgm:else name="Name11">
            <dgm:constrLst>
              <dgm:constr type="ctrX" for="ch" forName="acctBkgd" val="1"/>
              <dgm:constr type="ctrY" for="ch" forName="acctBkgd" val="1"/>
              <dgm:constr type="w" for="ch" forName="acctBkgd" val="1"/>
              <dgm:constr type="h" for="ch" forName="acctBkgd" val="1"/>
              <dgm:constr type="ctrX" for="ch" forName="acctTx" val="1"/>
              <dgm:constr type="ctrY" for="ch" forName="acctTx" val="1"/>
              <dgm:constr type="w" for="ch" forName="acctTx" val="1"/>
              <dgm:constr type="h" for="ch" forName="acctTx" val="1"/>
              <dgm:constr type="ctrX" for="ch" forName="level" val="1"/>
              <dgm:constr type="ctrY" for="ch" forName="level" val="1"/>
              <dgm:constr type="w" for="ch" forName="level" val="1"/>
              <dgm:constr type="h" for="ch" forName="level" val="1"/>
              <dgm:constr type="ctrX" for="ch" forName="levelTx" refType="ctrX" refFor="ch" refForName="level"/>
              <dgm:constr type="ctrY" for="ch" forName="levelTx" refType="ctrY" refFor="ch" refForName="level"/>
              <dgm:constr type="w" for="ch" forName="levelTx" refType="w" refFor="ch" refForName="level" fact="0.65"/>
              <dgm:constr type="h" for="ch" forName="levelTx" refType="h" refFor="ch" refForName="level"/>
            </dgm:constrLst>
          </dgm:else>
        </dgm:choose>
        <dgm:ruleLst/>
        <dgm:choose name="Name12">
          <dgm:if name="Name13" axis="ch" ptType="node" func="cnt" op="gte" val="1">
            <dgm:layoutNode name="acctBkgd" styleLbl="alignAcc1">
              <dgm:alg type="sp"/>
              <dgm:shape xmlns:r="http://schemas.openxmlformats.org/officeDocument/2006/relationships" type="nonIsoscelesTrapezoid" r:blip="">
                <dgm:adjLst/>
              </dgm:shape>
              <dgm:presOf axis="des" ptType="node"/>
              <dgm:constrLst/>
              <dgm:ruleLst/>
            </dgm:layoutNode>
            <dgm:layoutNode name="acctTx" styleLbl="alignAcc1">
              <dgm:varLst>
                <dgm:bulletEnabled val="1"/>
              </dgm:varLst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type="nonIsoscelesTrapezoid" r:blip="" hideGeom="1">
                <dgm:adjLst/>
              </dgm:shape>
              <dgm:presOf axis="des" ptType="node"/>
              <dgm:constrLst>
                <dgm:constr type="secFontSz" val="65"/>
                <dgm:constr type="primFontSz" refType="secFontSz"/>
                <dgm:constr type="tMarg" refType="secFontSz" fact="0.3"/>
                <dgm:constr type="bMarg" refType="secFontSz" fact="0.3"/>
                <dgm:constr type="lMarg" refType="secFontSz" fact="0.3"/>
                <dgm:constr type="rMarg" refType="secFontSz" fact="0.3"/>
              </dgm:constrLst>
              <dgm:ruleLst>
                <dgm:rule type="secFontSz" val="5" fact="NaN" max="NaN"/>
              </dgm:ruleLst>
            </dgm:layoutNode>
          </dgm:if>
          <dgm:else name="Name14"/>
        </dgm:choose>
        <dgm:layoutNode name="level">
          <dgm:varLst>
            <dgm:chMax val="1"/>
            <dgm:bulletEnabled val="1"/>
          </dgm:varLst>
          <dgm:alg type="sp"/>
          <dgm:shape xmlns:r="http://schemas.openxmlformats.org/officeDocument/2006/relationships" type="trapezoid" r:blip="">
            <dgm:adjLst/>
          </dgm:shape>
          <dgm:presOf axis="self"/>
          <dgm:constrLst>
            <dgm:constr type="h" val="500"/>
            <dgm:constr type="w" val="1"/>
          </dgm:constrLst>
          <dgm:ruleLst/>
        </dgm:layoutNode>
        <dgm:layoutNode name="levelTx" styleLbl="revTx">
          <dgm:varLst>
            <dgm:chMax val="1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layoutNod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1B4067-986E-4ABC-9190-1B703F2350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12</Pages>
  <Words>126</Words>
  <Characters>724</Characters>
  <Application>Microsoft Office Word</Application>
  <DocSecurity>0</DocSecurity>
  <Lines>6</Lines>
  <Paragraphs>1</Paragraphs>
  <ScaleCrop>false</ScaleCrop>
  <Company/>
  <LinksUpToDate>false</LinksUpToDate>
  <CharactersWithSpaces>849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Microsoft 帐户</cp:lastModifiedBy>
  <cp:revision>159</cp:revision>
  <dcterms:created xsi:type="dcterms:W3CDTF">2022-08-07T12:20:00Z</dcterms:created>
  <dcterms:modified xsi:type="dcterms:W3CDTF">2022-08-18T14:44:00Z</dcterms:modified>
</cp:coreProperties>
</file>